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E36454" w14:textId="31AFAED0" w:rsidR="00084C0C" w:rsidRPr="00E70DF7" w:rsidRDefault="004146E9" w:rsidP="004146E9">
      <w:pPr>
        <w:spacing w:line="276" w:lineRule="auto"/>
        <w:rPr>
          <w:rFonts w:ascii="Arial Narrow" w:hAnsi="Arial Narrow"/>
          <w:noProof/>
          <w:color w:val="000000" w:themeColor="text1"/>
          <w:sz w:val="22"/>
        </w:rPr>
      </w:pPr>
      <w:r w:rsidRPr="004146E9">
        <w:rPr>
          <w:rFonts w:ascii="Noto Sans" w:eastAsia="Noto Sans" w:hAnsi="Noto Sans" w:cs="Noto Sans"/>
          <w:noProof/>
          <w:kern w:val="0"/>
          <w:sz w:val="22"/>
          <w:szCs w:val="22"/>
          <w:lang w:val="lv-LV" w:eastAsia="lv-LV"/>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9B1DFA">
        <w:rPr>
          <w:rFonts w:ascii="Arial Narrow" w:hAnsi="Arial Narrow"/>
        </w:rPr>
        <w:t>0</w:t>
      </w:r>
      <w:r w:rsidR="00D26340" w:rsidRPr="00E70DF7">
        <w:rPr>
          <w:rFonts w:ascii="Arial Narrow" w:hAnsi="Arial Narrow"/>
        </w:rPr>
        <w:t xml:space="preserve">                           </w:t>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2BF56569" w:rsidR="0002235F" w:rsidRDefault="006C11F9" w:rsidP="0002235F">
      <w:pPr>
        <w:spacing w:line="276" w:lineRule="auto"/>
        <w:ind w:left="1984"/>
        <w:rPr>
          <w:rFonts w:ascii="Arial Narrow" w:hAnsi="Arial Narrow"/>
          <w:noProof/>
          <w:color w:val="000000" w:themeColor="text1"/>
          <w:sz w:val="22"/>
        </w:rPr>
      </w:pPr>
      <w:r>
        <w:rPr>
          <w:noProof/>
          <w:lang w:val="lv-LV" w:eastAsia="lv-LV"/>
        </w:rPr>
        <mc:AlternateContent>
          <mc:Choice Requires="wps">
            <w:drawing>
              <wp:anchor distT="0" distB="0" distL="114300" distR="114300" simplePos="0" relativeHeight="251680790" behindDoc="0" locked="0" layoutInCell="1" allowOverlap="1" wp14:anchorId="2E990041" wp14:editId="7627E798">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77777777" w:rsidR="00FD7859" w:rsidRPr="00806D92" w:rsidRDefault="00FD785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1485047" w14:textId="77777777" w:rsidR="00FD7859" w:rsidRPr="00806D92" w:rsidRDefault="00FD7859"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FD7859" w:rsidRDefault="00FD7859"/>
                          <w:p w14:paraId="1947E5FB" w14:textId="77777777" w:rsidR="00FD7859" w:rsidRPr="00806D92" w:rsidRDefault="00FD785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FD7859" w:rsidRPr="00806D92" w:rsidRDefault="00FD7859"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FD7859" w:rsidRPr="004146E9" w:rsidRDefault="00FD7859"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6"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" fillcolor="#548235" stroked="f" strokeweight=".5pt">
                <v:textbox>
                  <w:txbxContent>
                    <w:p w14:paraId="2566BC08" w14:textId="77777777" w:rsidR="00FD7859" w:rsidRPr="00806D92" w:rsidRDefault="00FD785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1485047" w14:textId="77777777" w:rsidR="00FD7859" w:rsidRPr="00806D92" w:rsidRDefault="00FD7859"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FD7859" w:rsidRDefault="00FD7859"/>
                    <w:p w14:paraId="1947E5FB" w14:textId="77777777" w:rsidR="00FD7859" w:rsidRPr="00806D92" w:rsidRDefault="00FD785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FD7859" w:rsidRPr="00806D92" w:rsidRDefault="00FD7859"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FD7859" w:rsidRPr="004146E9" w:rsidRDefault="00FD7859"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Pr>
          <w:rFonts w:ascii="Noto Sans" w:eastAsia="Noto Sans" w:hAnsi="Noto Sans" w:cs="Noto Sans"/>
          <w:noProof/>
          <w:kern w:val="0"/>
          <w:sz w:val="22"/>
          <w:szCs w:val="22"/>
          <w:lang w:val="lv-LV" w:eastAsia="lv-LV"/>
        </w:rPr>
        <mc:AlternateContent>
          <mc:Choice Requires="wps">
            <w:drawing>
              <wp:anchor distT="0" distB="0" distL="114300" distR="114300" simplePos="0" relativeHeight="251678742" behindDoc="0" locked="0" layoutInCell="1" allowOverlap="1" wp14:anchorId="784731A4" wp14:editId="3F067718">
                <wp:simplePos x="0" y="0"/>
                <wp:positionH relativeFrom="column">
                  <wp:posOffset>-985962</wp:posOffset>
                </wp:positionH>
                <wp:positionV relativeFrom="paragraph">
                  <wp:posOffset>750625</wp:posOffset>
                </wp:positionV>
                <wp:extent cx="7625715" cy="2615979"/>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979"/>
                        </a:xfrm>
                        <a:prstGeom prst="rect">
                          <a:avLst/>
                        </a:prstGeom>
                        <a:solidFill>
                          <a:srgbClr val="A1785B"/>
                        </a:solidFill>
                        <a:ln w="6350">
                          <a:noFill/>
                        </a:ln>
                      </wps:spPr>
                      <wps:txbx>
                        <w:txbxContent>
                          <w:p w14:paraId="31427D23" w14:textId="77777777" w:rsidR="00FD7859" w:rsidRDefault="00FD7859"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BAF6184" w14:textId="4181F28A" w:rsidR="00FD7859" w:rsidRPr="004146E9" w:rsidRDefault="00FD7859"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6DBBEB6" w14:textId="30EC0A93" w:rsidR="00FD7859" w:rsidRPr="004146E9" w:rsidRDefault="00FD7859"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0" w:name="_Toc58492765"/>
                            <w:bookmarkStart w:id="1" w:name="_Toc58492820"/>
                            <w:bookmarkStart w:id="2" w:name="_Toc58494398"/>
                            <w:bookmarkStart w:id="3" w:name="_Toc65234417"/>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3</w:t>
                            </w:r>
                            <w:bookmarkEnd w:id="0"/>
                            <w:bookmarkEnd w:id="1"/>
                            <w:bookmarkEnd w:id="2"/>
                            <w:bookmarkEnd w:id="3"/>
                          </w:p>
                          <w:p w14:paraId="51E3F37E" w14:textId="3433AB5A" w:rsidR="00FD7859" w:rsidRPr="009758FD" w:rsidRDefault="00FD7859" w:rsidP="004808E5">
                            <w:pPr>
                              <w:pStyle w:val="Prrafodelista"/>
                              <w:numPr>
                                <w:ilvl w:val="0"/>
                                <w:numId w:val="4"/>
                              </w:numPr>
                              <w:spacing w:after="0" w:line="240" w:lineRule="auto"/>
                              <w:rPr>
                                <w:rFonts w:ascii="Noto Sans" w:eastAsia="Noto Sans" w:hAnsi="Noto Sans" w:cs="Noto Sans"/>
                                <w:color w:val="FFFFFF"/>
                                <w:spacing w:val="16"/>
                                <w:sz w:val="48"/>
                                <w:szCs w:val="48"/>
                                <w:lang w:val="en-GB"/>
                              </w:rPr>
                            </w:pPr>
                            <w:r w:rsidRPr="009758FD">
                              <w:rPr>
                                <w:rFonts w:ascii="Noto Sans" w:eastAsia="Noto Sans" w:hAnsi="Noto Sans" w:cs="Noto Sans"/>
                                <w:color w:val="FFFFFF"/>
                                <w:spacing w:val="16"/>
                                <w:sz w:val="48"/>
                                <w:szCs w:val="48"/>
                                <w:lang w:val="en-GB"/>
                              </w:rPr>
                              <w:t xml:space="preserve">Lesson </w:t>
                            </w:r>
                            <w:r>
                              <w:rPr>
                                <w:rFonts w:ascii="Noto Sans" w:eastAsia="Noto Sans" w:hAnsi="Noto Sans" w:cs="Noto Sans"/>
                                <w:color w:val="FFFFFF"/>
                                <w:spacing w:val="16"/>
                                <w:sz w:val="48"/>
                                <w:szCs w:val="48"/>
                                <w:lang w:val="en-GB"/>
                              </w:rPr>
                              <w:t>5</w:t>
                            </w:r>
                            <w:r w:rsidRPr="009758FD">
                              <w:rPr>
                                <w:rFonts w:ascii="Noto Sans" w:eastAsia="Noto Sans" w:hAnsi="Noto Sans" w:cs="Noto Sans"/>
                                <w:color w:val="FFFFFF"/>
                                <w:spacing w:val="16"/>
                                <w:sz w:val="48"/>
                                <w:szCs w:val="48"/>
                                <w:lang w:val="en-GB"/>
                              </w:rPr>
                              <w:t>: Building physics, installing of vapour barrier and risks of the resulting condensation.</w:t>
                            </w:r>
                          </w:p>
                          <w:p w14:paraId="180C3D8C" w14:textId="3101017D" w:rsidR="00FD7859" w:rsidRPr="009758FD" w:rsidRDefault="00FD7859"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731A4" id="Text Box 7" o:spid="_x0000_s1027" type="#_x0000_t202" style="position:absolute;left:0;text-align:left;margin-left:-77.65pt;margin-top:59.1pt;width:600.45pt;height:206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" fillcolor="#a1785b" stroked="f" strokeweight=".5pt">
                <v:textbox>
                  <w:txbxContent>
                    <w:p w14:paraId="31427D23" w14:textId="77777777" w:rsidR="00FD7859" w:rsidRDefault="00FD7859"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BAF6184" w14:textId="4181F28A" w:rsidR="00FD7859" w:rsidRPr="004146E9" w:rsidRDefault="00FD7859"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6DBBEB6" w14:textId="30EC0A93" w:rsidR="00FD7859" w:rsidRPr="004146E9" w:rsidRDefault="00FD7859"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4" w:name="_Toc58492765"/>
                      <w:bookmarkStart w:id="5" w:name="_Toc58492820"/>
                      <w:bookmarkStart w:id="6" w:name="_Toc58494398"/>
                      <w:bookmarkStart w:id="7" w:name="_Toc65234417"/>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3</w:t>
                      </w:r>
                      <w:bookmarkEnd w:id="4"/>
                      <w:bookmarkEnd w:id="5"/>
                      <w:bookmarkEnd w:id="6"/>
                      <w:bookmarkEnd w:id="7"/>
                    </w:p>
                    <w:p w14:paraId="51E3F37E" w14:textId="3433AB5A" w:rsidR="00FD7859" w:rsidRPr="009758FD" w:rsidRDefault="00FD7859" w:rsidP="004808E5">
                      <w:pPr>
                        <w:pStyle w:val="Prrafodelista"/>
                        <w:numPr>
                          <w:ilvl w:val="0"/>
                          <w:numId w:val="4"/>
                        </w:numPr>
                        <w:spacing w:after="0" w:line="240" w:lineRule="auto"/>
                        <w:rPr>
                          <w:rFonts w:ascii="Noto Sans" w:eastAsia="Noto Sans" w:hAnsi="Noto Sans" w:cs="Noto Sans"/>
                          <w:color w:val="FFFFFF"/>
                          <w:spacing w:val="16"/>
                          <w:sz w:val="48"/>
                          <w:szCs w:val="48"/>
                          <w:lang w:val="en-GB"/>
                        </w:rPr>
                      </w:pPr>
                      <w:r w:rsidRPr="009758FD">
                        <w:rPr>
                          <w:rFonts w:ascii="Noto Sans" w:eastAsia="Noto Sans" w:hAnsi="Noto Sans" w:cs="Noto Sans"/>
                          <w:color w:val="FFFFFF"/>
                          <w:spacing w:val="16"/>
                          <w:sz w:val="48"/>
                          <w:szCs w:val="48"/>
                          <w:lang w:val="en-GB"/>
                        </w:rPr>
                        <w:t xml:space="preserve">Lesson </w:t>
                      </w:r>
                      <w:r>
                        <w:rPr>
                          <w:rFonts w:ascii="Noto Sans" w:eastAsia="Noto Sans" w:hAnsi="Noto Sans" w:cs="Noto Sans"/>
                          <w:color w:val="FFFFFF"/>
                          <w:spacing w:val="16"/>
                          <w:sz w:val="48"/>
                          <w:szCs w:val="48"/>
                          <w:lang w:val="en-GB"/>
                        </w:rPr>
                        <w:t>5</w:t>
                      </w:r>
                      <w:r w:rsidRPr="009758FD">
                        <w:rPr>
                          <w:rFonts w:ascii="Noto Sans" w:eastAsia="Noto Sans" w:hAnsi="Noto Sans" w:cs="Noto Sans"/>
                          <w:color w:val="FFFFFF"/>
                          <w:spacing w:val="16"/>
                          <w:sz w:val="48"/>
                          <w:szCs w:val="48"/>
                          <w:lang w:val="en-GB"/>
                        </w:rPr>
                        <w:t>: Building physics, installing of vapour barrier and risks of the resulting condensation.</w:t>
                      </w:r>
                    </w:p>
                    <w:p w14:paraId="180C3D8C" w14:textId="3101017D" w:rsidR="00FD7859" w:rsidRPr="009758FD" w:rsidRDefault="00FD7859"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txbxContent>
                </v:textbox>
              </v:shape>
            </w:pict>
          </mc:Fallback>
        </mc:AlternateContent>
      </w:r>
      <w:r w:rsidR="00751754" w:rsidRPr="00E70DF7">
        <w:rPr>
          <w:rFonts w:ascii="Arial Narrow" w:hAnsi="Arial Narrow"/>
          <w:noProof/>
          <w:color w:val="000000" w:themeColor="text1"/>
          <w:sz w:val="22"/>
        </w:rPr>
        <w:br w:type="page"/>
      </w:r>
      <w:bookmarkStart w:id="8" w:name="_Toc39576256"/>
    </w:p>
    <w:bookmarkStart w:id="9" w:name="_Toc65234418" w:displacedByCustomXml="next"/>
    <w:sdt>
      <w:sdtPr>
        <w:rPr>
          <w:rFonts w:eastAsiaTheme="minorHAnsi" w:cstheme="minorBidi"/>
          <w:b w:val="0"/>
          <w:bCs w:val="0"/>
          <w:color w:val="auto"/>
          <w:sz w:val="24"/>
          <w:szCs w:val="20"/>
          <w:lang w:val="es-ES"/>
        </w:rPr>
        <w:id w:val="820311973"/>
        <w:docPartObj>
          <w:docPartGallery w:val="Table of Contents"/>
          <w:docPartUnique/>
        </w:docPartObj>
      </w:sdtPr>
      <w:sdtEndPr>
        <w:rPr>
          <w:lang w:val="en-US"/>
        </w:rPr>
      </w:sdtEndPr>
      <w:sdtContent>
        <w:p w14:paraId="18971117" w14:textId="77777777" w:rsidR="00413E59" w:rsidRDefault="00FA0B29" w:rsidP="00FA0B29">
          <w:pPr>
            <w:pStyle w:val="TtuloTDC"/>
            <w:rPr>
              <w:noProof/>
            </w:rPr>
          </w:pPr>
          <w:r>
            <w:rPr>
              <w:lang w:val="es-ES"/>
            </w:rPr>
            <w:t>CONTENT</w:t>
          </w:r>
          <w:bookmarkEnd w:id="9"/>
          <w:r>
            <w:fldChar w:fldCharType="begin"/>
          </w:r>
          <w:r>
            <w:instrText xml:space="preserve"> TOC \o "1-3" \h \z \u </w:instrText>
          </w:r>
          <w:r>
            <w:fldChar w:fldCharType="separate"/>
          </w:r>
        </w:p>
        <w:p w14:paraId="5D9725AF" w14:textId="0A289D6E" w:rsidR="00413E59" w:rsidRDefault="00413E59">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65234418" w:history="1">
            <w:r w:rsidRPr="00C3789F">
              <w:rPr>
                <w:rStyle w:val="Hipervnculo"/>
                <w:noProof/>
              </w:rPr>
              <w:t>1.</w:t>
            </w:r>
            <w:r>
              <w:rPr>
                <w:rFonts w:asciiTheme="minorHAnsi" w:eastAsiaTheme="minorEastAsia" w:hAnsiTheme="minorHAnsi"/>
                <w:noProof/>
                <w:kern w:val="0"/>
                <w:sz w:val="22"/>
                <w:szCs w:val="22"/>
                <w:lang w:val="es-ES" w:eastAsia="es-ES"/>
              </w:rPr>
              <w:tab/>
            </w:r>
            <w:r w:rsidRPr="00C3789F">
              <w:rPr>
                <w:rStyle w:val="Hipervnculo"/>
                <w:noProof/>
                <w:lang w:val="es-ES"/>
              </w:rPr>
              <w:t>CONTENT</w:t>
            </w:r>
            <w:r>
              <w:rPr>
                <w:noProof/>
                <w:webHidden/>
              </w:rPr>
              <w:tab/>
            </w:r>
            <w:r>
              <w:rPr>
                <w:noProof/>
                <w:webHidden/>
              </w:rPr>
              <w:fldChar w:fldCharType="begin"/>
            </w:r>
            <w:r>
              <w:rPr>
                <w:noProof/>
                <w:webHidden/>
              </w:rPr>
              <w:instrText xml:space="preserve"> PAGEREF _Toc65234418 \h </w:instrText>
            </w:r>
            <w:r>
              <w:rPr>
                <w:noProof/>
                <w:webHidden/>
              </w:rPr>
            </w:r>
            <w:r>
              <w:rPr>
                <w:noProof/>
                <w:webHidden/>
              </w:rPr>
              <w:fldChar w:fldCharType="separate"/>
            </w:r>
            <w:r>
              <w:rPr>
                <w:noProof/>
                <w:webHidden/>
              </w:rPr>
              <w:t>1</w:t>
            </w:r>
            <w:r>
              <w:rPr>
                <w:noProof/>
                <w:webHidden/>
              </w:rPr>
              <w:fldChar w:fldCharType="end"/>
            </w:r>
          </w:hyperlink>
        </w:p>
        <w:p w14:paraId="0A8D8EE8" w14:textId="45CBB3EF" w:rsidR="00413E59" w:rsidRDefault="00413E59">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65234419" w:history="1">
            <w:r w:rsidRPr="00C3789F">
              <w:rPr>
                <w:rStyle w:val="Hipervnculo"/>
                <w:noProof/>
              </w:rPr>
              <w:t>2.</w:t>
            </w:r>
            <w:r>
              <w:rPr>
                <w:rFonts w:asciiTheme="minorHAnsi" w:eastAsiaTheme="minorEastAsia" w:hAnsiTheme="minorHAnsi"/>
                <w:noProof/>
                <w:kern w:val="0"/>
                <w:sz w:val="22"/>
                <w:szCs w:val="22"/>
                <w:lang w:val="es-ES" w:eastAsia="es-ES"/>
              </w:rPr>
              <w:tab/>
            </w:r>
            <w:r w:rsidRPr="00C3789F">
              <w:rPr>
                <w:rStyle w:val="Hipervnculo"/>
                <w:noProof/>
              </w:rPr>
              <w:t>INTRODUCTORY PARAGRAPH</w:t>
            </w:r>
            <w:r>
              <w:rPr>
                <w:noProof/>
                <w:webHidden/>
              </w:rPr>
              <w:tab/>
            </w:r>
            <w:r>
              <w:rPr>
                <w:noProof/>
                <w:webHidden/>
              </w:rPr>
              <w:fldChar w:fldCharType="begin"/>
            </w:r>
            <w:r>
              <w:rPr>
                <w:noProof/>
                <w:webHidden/>
              </w:rPr>
              <w:instrText xml:space="preserve"> PAGEREF _Toc65234419 \h </w:instrText>
            </w:r>
            <w:r>
              <w:rPr>
                <w:noProof/>
                <w:webHidden/>
              </w:rPr>
            </w:r>
            <w:r>
              <w:rPr>
                <w:noProof/>
                <w:webHidden/>
              </w:rPr>
              <w:fldChar w:fldCharType="separate"/>
            </w:r>
            <w:r>
              <w:rPr>
                <w:noProof/>
                <w:webHidden/>
              </w:rPr>
              <w:t>2</w:t>
            </w:r>
            <w:r>
              <w:rPr>
                <w:noProof/>
                <w:webHidden/>
              </w:rPr>
              <w:fldChar w:fldCharType="end"/>
            </w:r>
          </w:hyperlink>
        </w:p>
        <w:p w14:paraId="73B01612" w14:textId="40C02272" w:rsidR="00413E59" w:rsidRDefault="00413E59">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65234420" w:history="1">
            <w:r w:rsidRPr="00C3789F">
              <w:rPr>
                <w:rStyle w:val="Hipervnculo"/>
                <w:noProof/>
              </w:rPr>
              <w:t>3.</w:t>
            </w:r>
            <w:r>
              <w:rPr>
                <w:rFonts w:asciiTheme="minorHAnsi" w:eastAsiaTheme="minorEastAsia" w:hAnsiTheme="minorHAnsi"/>
                <w:noProof/>
                <w:kern w:val="0"/>
                <w:sz w:val="22"/>
                <w:szCs w:val="22"/>
                <w:lang w:val="es-ES" w:eastAsia="es-ES"/>
              </w:rPr>
              <w:tab/>
            </w:r>
            <w:r w:rsidRPr="00C3789F">
              <w:rPr>
                <w:rStyle w:val="Hipervnculo"/>
                <w:noProof/>
              </w:rPr>
              <w:t>INTRODUCTORY CONCEPTS</w:t>
            </w:r>
            <w:r>
              <w:rPr>
                <w:noProof/>
                <w:webHidden/>
              </w:rPr>
              <w:tab/>
            </w:r>
            <w:r>
              <w:rPr>
                <w:noProof/>
                <w:webHidden/>
              </w:rPr>
              <w:fldChar w:fldCharType="begin"/>
            </w:r>
            <w:r>
              <w:rPr>
                <w:noProof/>
                <w:webHidden/>
              </w:rPr>
              <w:instrText xml:space="preserve"> PAGEREF _Toc65234420 \h </w:instrText>
            </w:r>
            <w:r>
              <w:rPr>
                <w:noProof/>
                <w:webHidden/>
              </w:rPr>
            </w:r>
            <w:r>
              <w:rPr>
                <w:noProof/>
                <w:webHidden/>
              </w:rPr>
              <w:fldChar w:fldCharType="separate"/>
            </w:r>
            <w:r>
              <w:rPr>
                <w:noProof/>
                <w:webHidden/>
              </w:rPr>
              <w:t>3</w:t>
            </w:r>
            <w:r>
              <w:rPr>
                <w:noProof/>
                <w:webHidden/>
              </w:rPr>
              <w:fldChar w:fldCharType="end"/>
            </w:r>
          </w:hyperlink>
        </w:p>
        <w:p w14:paraId="454BAECB" w14:textId="58CA8D53" w:rsidR="00413E59" w:rsidRDefault="00413E59">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65234421" w:history="1">
            <w:r w:rsidRPr="00C3789F">
              <w:rPr>
                <w:rStyle w:val="Hipervnculo"/>
                <w:noProof/>
              </w:rPr>
              <w:t>4.</w:t>
            </w:r>
            <w:r>
              <w:rPr>
                <w:rFonts w:asciiTheme="minorHAnsi" w:eastAsiaTheme="minorEastAsia" w:hAnsiTheme="minorHAnsi"/>
                <w:noProof/>
                <w:kern w:val="0"/>
                <w:sz w:val="22"/>
                <w:szCs w:val="22"/>
                <w:lang w:val="es-ES" w:eastAsia="es-ES"/>
              </w:rPr>
              <w:tab/>
            </w:r>
            <w:r w:rsidRPr="00C3789F">
              <w:rPr>
                <w:rStyle w:val="Hipervnculo"/>
                <w:noProof/>
              </w:rPr>
              <w:t>SHORT VAPOR BARRIER</w:t>
            </w:r>
            <w:r>
              <w:rPr>
                <w:noProof/>
                <w:webHidden/>
              </w:rPr>
              <w:tab/>
            </w:r>
            <w:r>
              <w:rPr>
                <w:noProof/>
                <w:webHidden/>
              </w:rPr>
              <w:fldChar w:fldCharType="begin"/>
            </w:r>
            <w:r>
              <w:rPr>
                <w:noProof/>
                <w:webHidden/>
              </w:rPr>
              <w:instrText xml:space="preserve"> PAGEREF _Toc65234421 \h </w:instrText>
            </w:r>
            <w:r>
              <w:rPr>
                <w:noProof/>
                <w:webHidden/>
              </w:rPr>
            </w:r>
            <w:r>
              <w:rPr>
                <w:noProof/>
                <w:webHidden/>
              </w:rPr>
              <w:fldChar w:fldCharType="separate"/>
            </w:r>
            <w:r>
              <w:rPr>
                <w:noProof/>
                <w:webHidden/>
              </w:rPr>
              <w:t>3</w:t>
            </w:r>
            <w:r>
              <w:rPr>
                <w:noProof/>
                <w:webHidden/>
              </w:rPr>
              <w:fldChar w:fldCharType="end"/>
            </w:r>
          </w:hyperlink>
        </w:p>
        <w:p w14:paraId="037D7E23" w14:textId="64146E78" w:rsidR="00413E59" w:rsidRDefault="00413E59">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65234422" w:history="1">
            <w:r w:rsidRPr="00C3789F">
              <w:rPr>
                <w:rStyle w:val="Hipervnculo"/>
                <w:noProof/>
              </w:rPr>
              <w:t>5.</w:t>
            </w:r>
            <w:r>
              <w:rPr>
                <w:rFonts w:asciiTheme="minorHAnsi" w:eastAsiaTheme="minorEastAsia" w:hAnsiTheme="minorHAnsi"/>
                <w:noProof/>
                <w:kern w:val="0"/>
                <w:sz w:val="22"/>
                <w:szCs w:val="22"/>
                <w:lang w:val="es-ES" w:eastAsia="es-ES"/>
              </w:rPr>
              <w:tab/>
            </w:r>
            <w:r w:rsidRPr="00C3789F">
              <w:rPr>
                <w:rStyle w:val="Hipervnculo"/>
                <w:noProof/>
              </w:rPr>
              <w:t>LIST OF REFERENCES</w:t>
            </w:r>
            <w:r>
              <w:rPr>
                <w:noProof/>
                <w:webHidden/>
              </w:rPr>
              <w:tab/>
            </w:r>
            <w:r>
              <w:rPr>
                <w:noProof/>
                <w:webHidden/>
              </w:rPr>
              <w:fldChar w:fldCharType="begin"/>
            </w:r>
            <w:r>
              <w:rPr>
                <w:noProof/>
                <w:webHidden/>
              </w:rPr>
              <w:instrText xml:space="preserve"> PAGEREF _Toc65234422 \h </w:instrText>
            </w:r>
            <w:r>
              <w:rPr>
                <w:noProof/>
                <w:webHidden/>
              </w:rPr>
            </w:r>
            <w:r>
              <w:rPr>
                <w:noProof/>
                <w:webHidden/>
              </w:rPr>
              <w:fldChar w:fldCharType="separate"/>
            </w:r>
            <w:r>
              <w:rPr>
                <w:noProof/>
                <w:webHidden/>
              </w:rPr>
              <w:t>10</w:t>
            </w:r>
            <w:r>
              <w:rPr>
                <w:noProof/>
                <w:webHidden/>
              </w:rPr>
              <w:fldChar w:fldCharType="end"/>
            </w:r>
          </w:hyperlink>
        </w:p>
        <w:p w14:paraId="6A69FCC6" w14:textId="6FE34AD9" w:rsidR="00FA0B29" w:rsidRDefault="00FA0B29">
          <w:r>
            <w:rPr>
              <w:b/>
              <w:bCs/>
            </w:rPr>
            <w:fldChar w:fldCharType="end"/>
          </w:r>
        </w:p>
      </w:sdtContent>
    </w:sdt>
    <w:p w14:paraId="09B97CC9" w14:textId="77777777" w:rsidR="00AB688F" w:rsidRPr="002D17AA" w:rsidRDefault="00AB688F" w:rsidP="00AB688F"/>
    <w:p w14:paraId="11C1272A" w14:textId="77777777" w:rsidR="00622A03" w:rsidRDefault="00622A03">
      <w:pPr>
        <w:spacing w:after="0" w:line="240" w:lineRule="auto"/>
        <w:rPr>
          <w:rFonts w:ascii="Arial Narrow" w:hAnsi="Arial Narrow"/>
          <w:noProof/>
          <w:color w:val="000000" w:themeColor="text1"/>
          <w:sz w:val="22"/>
        </w:rPr>
      </w:pPr>
      <w:r>
        <w:rPr>
          <w:rFonts w:ascii="Arial Narrow" w:hAnsi="Arial Narrow"/>
          <w:noProof/>
          <w:color w:val="000000" w:themeColor="text1"/>
          <w:sz w:val="22"/>
        </w:rPr>
        <w:br w:type="page"/>
      </w:r>
    </w:p>
    <w:p w14:paraId="43FAD24B" w14:textId="6D80A8CC" w:rsidR="00FE0C7A" w:rsidRPr="00CF642C" w:rsidRDefault="00FE0C7A" w:rsidP="00AB688F">
      <w:pPr>
        <w:pStyle w:val="Ttulo1"/>
      </w:pPr>
      <w:bookmarkStart w:id="10" w:name="_Toc65234419"/>
      <w:r w:rsidRPr="00CF642C">
        <w:lastRenderedPageBreak/>
        <w:t xml:space="preserve">INTRODUCTORY </w:t>
      </w:r>
      <w:bookmarkEnd w:id="8"/>
      <w:r w:rsidR="00E70DF7" w:rsidRPr="00CF642C">
        <w:t>PARAGRAPH</w:t>
      </w:r>
      <w:bookmarkEnd w:id="10"/>
    </w:p>
    <w:p w14:paraId="140A1225" w14:textId="36BD8F4C" w:rsidR="00FE0C7A" w:rsidRDefault="00FA0B29" w:rsidP="00680680">
      <w:pPr>
        <w:rPr>
          <w:lang w:val="en-GB"/>
        </w:rPr>
      </w:pPr>
      <w:r>
        <w:rPr>
          <w:lang w:val="en-GB"/>
        </w:rPr>
        <w:t xml:space="preserve">One of the most important topics to have in consideration when building any residential construction, is the proper adequation of interior spaces, as will be seen in the following units. This adequation involve mostly </w:t>
      </w:r>
      <w:r w:rsidR="00DA07C3">
        <w:rPr>
          <w:lang w:val="en-GB"/>
        </w:rPr>
        <w:t xml:space="preserve">concerns </w:t>
      </w:r>
      <w:r>
        <w:rPr>
          <w:lang w:val="en-GB"/>
        </w:rPr>
        <w:t>related to</w:t>
      </w:r>
      <w:r w:rsidR="00DA07C3">
        <w:rPr>
          <w:lang w:val="en-GB"/>
        </w:rPr>
        <w:t xml:space="preserve"> temperature and humidity, and the way to adequate the interior temperatures in contraposition to the exterior temperatures. The difference of temperature can sometimes be </w:t>
      </w:r>
      <w:r w:rsidR="00817CE1">
        <w:rPr>
          <w:lang w:val="en-GB"/>
        </w:rPr>
        <w:t>broad</w:t>
      </w:r>
      <w:r w:rsidR="00DA07C3">
        <w:rPr>
          <w:lang w:val="en-GB"/>
        </w:rPr>
        <w:t>, producing a delicate point on the closures section, due to the condensations that this temperature difference will carry.</w:t>
      </w:r>
    </w:p>
    <w:p w14:paraId="4A07C566" w14:textId="29C14CE3" w:rsidR="00DA07C3" w:rsidRDefault="00DA07C3" w:rsidP="00680680">
      <w:pPr>
        <w:rPr>
          <w:lang w:val="en-GB"/>
        </w:rPr>
      </w:pPr>
      <w:r>
        <w:rPr>
          <w:lang w:val="en-GB"/>
        </w:rPr>
        <w:t xml:space="preserve">This condensation can be </w:t>
      </w:r>
      <w:r w:rsidR="00817CE1">
        <w:rPr>
          <w:lang w:val="en-GB"/>
        </w:rPr>
        <w:t>harmful</w:t>
      </w:r>
      <w:r>
        <w:rPr>
          <w:lang w:val="en-GB"/>
        </w:rPr>
        <w:t xml:space="preserve"> for some of the </w:t>
      </w:r>
      <w:r w:rsidR="00817CE1">
        <w:rPr>
          <w:lang w:val="en-GB"/>
        </w:rPr>
        <w:t>materials since</w:t>
      </w:r>
      <w:r>
        <w:rPr>
          <w:lang w:val="en-GB"/>
        </w:rPr>
        <w:t xml:space="preserve"> they may not be prepared to be in contact with water. For this </w:t>
      </w:r>
      <w:r w:rsidR="00817CE1">
        <w:rPr>
          <w:lang w:val="en-GB"/>
        </w:rPr>
        <w:t xml:space="preserve">reason, an adequate disposition of the vapour barriers </w:t>
      </w:r>
      <w:r w:rsidR="00657411">
        <w:rPr>
          <w:lang w:val="en-GB"/>
        </w:rPr>
        <w:t>m</w:t>
      </w:r>
      <w:r w:rsidR="00817CE1">
        <w:rPr>
          <w:lang w:val="en-GB"/>
        </w:rPr>
        <w:t>ust be carried, to provide the best durability of all the materials composing every closure.</w:t>
      </w:r>
    </w:p>
    <w:p w14:paraId="65A2923C" w14:textId="35188785" w:rsidR="00817CE1" w:rsidRPr="00176005" w:rsidRDefault="00817CE1" w:rsidP="00680680">
      <w:pPr>
        <w:rPr>
          <w:lang w:val="en-GB"/>
        </w:rPr>
      </w:pPr>
      <w:r>
        <w:rPr>
          <w:lang w:val="en-GB"/>
        </w:rPr>
        <w:t xml:space="preserve">In this topic, a review of the best practices on installing the vapour barrier are considered and detailed, </w:t>
      </w:r>
      <w:proofErr w:type="gramStart"/>
      <w:r>
        <w:rPr>
          <w:lang w:val="en-GB"/>
        </w:rPr>
        <w:t>in order to</w:t>
      </w:r>
      <w:proofErr w:type="gramEnd"/>
      <w:r>
        <w:rPr>
          <w:lang w:val="en-GB"/>
        </w:rPr>
        <w:t xml:space="preserve"> provide the professionals with the best practice guides.</w:t>
      </w:r>
    </w:p>
    <w:p w14:paraId="277DA5C8" w14:textId="66399455" w:rsidR="00FA0B29" w:rsidRDefault="00F46383" w:rsidP="00817CE1">
      <w:pPr>
        <w:spacing w:line="276" w:lineRule="auto"/>
        <w:rPr>
          <w:rFonts w:ascii="Arial Narrow" w:hAnsi="Arial Narrow"/>
          <w:lang w:val="en-GB"/>
        </w:rPr>
      </w:pPr>
      <w:r w:rsidRPr="00E70DF7">
        <w:rPr>
          <w:rFonts w:ascii="Arial Narrow" w:hAnsi="Arial Narrow"/>
          <w:lang w:val="en-GB"/>
        </w:rPr>
        <w:br w:type="page"/>
      </w:r>
    </w:p>
    <w:p w14:paraId="41CBC1B8" w14:textId="57A50D81" w:rsidR="00657411" w:rsidRDefault="00657411" w:rsidP="00657411">
      <w:pPr>
        <w:pStyle w:val="Ttulo1"/>
      </w:pPr>
      <w:bookmarkStart w:id="11" w:name="_Toc65234420"/>
      <w:r>
        <w:lastRenderedPageBreak/>
        <w:t>INTRODUCTORY CONCEPTS</w:t>
      </w:r>
      <w:bookmarkEnd w:id="11"/>
    </w:p>
    <w:p w14:paraId="49FC7AC9" w14:textId="7203E740" w:rsidR="00CD4C4A" w:rsidRPr="00657411" w:rsidRDefault="00CD4C4A" w:rsidP="00657411">
      <w:pPr>
        <w:rPr>
          <w:lang w:val="en-GB"/>
        </w:rPr>
      </w:pPr>
      <w:r w:rsidRPr="00657411">
        <w:rPr>
          <w:lang w:val="en-GB"/>
        </w:rPr>
        <w:t>Vapour permeability is a material property, expressed independently of material thickness, in units of ng/Pa s m, and given the symbol, µ. Vapour permeance is a measure of the ease of vapour flow through a material layer, in units of perms (equal to 1 ng/Pa s m2 or 1 grain</w:t>
      </w:r>
      <w:proofErr w:type="gramStart"/>
      <w:r w:rsidRPr="00657411">
        <w:rPr>
          <w:lang w:val="en-GB"/>
        </w:rPr>
        <w:t>/(</w:t>
      </w:r>
      <w:proofErr w:type="spellStart"/>
      <w:proofErr w:type="gramEnd"/>
      <w:r w:rsidRPr="00657411">
        <w:rPr>
          <w:lang w:val="en-GB"/>
        </w:rPr>
        <w:t>hr·in</w:t>
      </w:r>
      <w:proofErr w:type="spellEnd"/>
      <w:r w:rsidRPr="00657411">
        <w:rPr>
          <w:lang w:val="en-GB"/>
        </w:rPr>
        <w:t xml:space="preserve"> Hg· ft2 )) and given the symbol M. Permeability and permeance are analogous to thermal conductivity and thermal conductance respectively. Imperial US perms can be converted to metric perms by multiplying by 57.1.</w:t>
      </w:r>
    </w:p>
    <w:p w14:paraId="2EC71EB5" w14:textId="0A127F2F" w:rsidR="00CD4C4A" w:rsidRPr="00657411" w:rsidRDefault="00CD4C4A" w:rsidP="00657411">
      <w:pPr>
        <w:rPr>
          <w:lang w:val="en-GB"/>
        </w:rPr>
      </w:pPr>
      <w:r w:rsidRPr="00657411">
        <w:rPr>
          <w:lang w:val="en-GB"/>
        </w:rPr>
        <w:t xml:space="preserve">Vapor diffusion flow through a wall may need to be controlled with vapor resistant layer in some special cases, but plastered strawbale </w:t>
      </w:r>
      <w:r w:rsidR="00D92D19">
        <w:rPr>
          <w:lang w:val="en-GB"/>
        </w:rPr>
        <w:t>w</w:t>
      </w:r>
      <w:r w:rsidRPr="00657411">
        <w:rPr>
          <w:lang w:val="en-GB"/>
        </w:rPr>
        <w:t xml:space="preserve">alls usually </w:t>
      </w:r>
      <w:proofErr w:type="gramStart"/>
      <w:r w:rsidRPr="00657411">
        <w:rPr>
          <w:lang w:val="en-GB"/>
        </w:rPr>
        <w:t>don’t</w:t>
      </w:r>
      <w:proofErr w:type="gramEnd"/>
      <w:r w:rsidRPr="00657411">
        <w:rPr>
          <w:lang w:val="en-GB"/>
        </w:rPr>
        <w:t xml:space="preserve"> need them, and often appear to perform much better without them.</w:t>
      </w:r>
    </w:p>
    <w:p w14:paraId="680C41CF" w14:textId="77777777" w:rsidR="00CD4C4A" w:rsidRPr="00817CE1" w:rsidRDefault="00CD4C4A" w:rsidP="00817CE1">
      <w:pPr>
        <w:spacing w:line="276" w:lineRule="auto"/>
        <w:rPr>
          <w:rFonts w:ascii="Arial Narrow" w:hAnsi="Arial Narrow"/>
          <w:lang w:val="en-GB"/>
        </w:rPr>
      </w:pPr>
    </w:p>
    <w:p w14:paraId="640C7562" w14:textId="63523498" w:rsidR="00F46383" w:rsidRDefault="009758FD" w:rsidP="00AB688F">
      <w:pPr>
        <w:pStyle w:val="Ttulo1"/>
      </w:pPr>
      <w:bookmarkStart w:id="12" w:name="_Toc65234421"/>
      <w:r>
        <w:t>SHORT VAPOR BARRIER</w:t>
      </w:r>
      <w:bookmarkEnd w:id="12"/>
    </w:p>
    <w:p w14:paraId="16DF8508" w14:textId="09D5FD1B" w:rsidR="00F72EFC" w:rsidRDefault="002F4731" w:rsidP="00680680">
      <w:pPr>
        <w:rPr>
          <w:lang w:val="en-GB"/>
        </w:rPr>
      </w:pPr>
      <w:r w:rsidRPr="003966B9">
        <w:rPr>
          <w:noProof/>
        </w:rPr>
        <w:drawing>
          <wp:anchor distT="0" distB="0" distL="114300" distR="114300" simplePos="0" relativeHeight="251685910" behindDoc="0" locked="0" layoutInCell="1" allowOverlap="1" wp14:anchorId="021B2689" wp14:editId="1C5292FE">
            <wp:simplePos x="0" y="0"/>
            <wp:positionH relativeFrom="margin">
              <wp:align>left</wp:align>
            </wp:positionH>
            <wp:positionV relativeFrom="paragraph">
              <wp:posOffset>641985</wp:posOffset>
            </wp:positionV>
            <wp:extent cx="1729105" cy="2305685"/>
            <wp:effectExtent l="0" t="0" r="444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29105" cy="2305685"/>
                    </a:xfrm>
                    <a:prstGeom prst="rect">
                      <a:avLst/>
                    </a:prstGeom>
                  </pic:spPr>
                </pic:pic>
              </a:graphicData>
            </a:graphic>
            <wp14:sizeRelH relativeFrom="page">
              <wp14:pctWidth>0</wp14:pctWidth>
            </wp14:sizeRelH>
            <wp14:sizeRelV relativeFrom="page">
              <wp14:pctHeight>0</wp14:pctHeight>
            </wp14:sizeRelV>
          </wp:anchor>
        </w:drawing>
      </w:r>
      <w:r w:rsidR="00F72EFC">
        <w:rPr>
          <w:lang w:val="en-GB"/>
        </w:rPr>
        <w:t xml:space="preserve">When in a </w:t>
      </w:r>
      <w:r w:rsidR="00604DFC">
        <w:rPr>
          <w:lang w:val="en-GB"/>
        </w:rPr>
        <w:t>project wood is involved, there are some considerations to acknowledge that are particular for this kind of material.</w:t>
      </w:r>
    </w:p>
    <w:p w14:paraId="1D2DB7CB" w14:textId="737A82FC" w:rsidR="00604DFC" w:rsidRDefault="00604DFC" w:rsidP="00680680">
      <w:pPr>
        <w:rPr>
          <w:lang w:val="en-GB"/>
        </w:rPr>
      </w:pPr>
      <w:r>
        <w:rPr>
          <w:lang w:val="en-GB"/>
        </w:rPr>
        <w:t xml:space="preserve">This material allowed the passage of air and at the same time absorb a large amount of water, </w:t>
      </w:r>
      <w:r w:rsidR="00F1624D">
        <w:rPr>
          <w:lang w:val="en-GB"/>
        </w:rPr>
        <w:t>these aspects</w:t>
      </w:r>
      <w:r>
        <w:rPr>
          <w:lang w:val="en-GB"/>
        </w:rPr>
        <w:t xml:space="preserve"> </w:t>
      </w:r>
      <w:r w:rsidR="003966B9">
        <w:rPr>
          <w:lang w:val="en-GB"/>
        </w:rPr>
        <w:t>must</w:t>
      </w:r>
      <w:r>
        <w:rPr>
          <w:lang w:val="en-GB"/>
        </w:rPr>
        <w:t xml:space="preserve"> be considered during the installation of the short vapor barrier. </w:t>
      </w:r>
    </w:p>
    <w:p w14:paraId="2CEE81B6" w14:textId="1B9181A6" w:rsidR="00604DFC" w:rsidRDefault="00604DFC" w:rsidP="00680680">
      <w:pPr>
        <w:rPr>
          <w:lang w:val="en-GB"/>
        </w:rPr>
      </w:pPr>
      <w:r>
        <w:rPr>
          <w:lang w:val="en-GB"/>
        </w:rPr>
        <w:t xml:space="preserve">The </w:t>
      </w:r>
      <w:r w:rsidR="00F1624D">
        <w:rPr>
          <w:lang w:val="en-GB"/>
        </w:rPr>
        <w:t>consequences</w:t>
      </w:r>
      <w:r>
        <w:rPr>
          <w:lang w:val="en-GB"/>
        </w:rPr>
        <w:t xml:space="preserve"> of not considering the behaviour of wood can cause: </w:t>
      </w:r>
    </w:p>
    <w:p w14:paraId="2A35A51C" w14:textId="6E7F9179" w:rsidR="00604DFC" w:rsidRDefault="00604DFC" w:rsidP="00680680">
      <w:pPr>
        <w:rPr>
          <w:lang w:val="en-GB"/>
        </w:rPr>
      </w:pPr>
      <w:r>
        <w:rPr>
          <w:lang w:val="en-GB"/>
        </w:rPr>
        <w:t>- swelling of walls,</w:t>
      </w:r>
    </w:p>
    <w:p w14:paraId="6FA3BFA5" w14:textId="77777777" w:rsidR="002F4731" w:rsidRDefault="00604DFC" w:rsidP="00680680">
      <w:pPr>
        <w:rPr>
          <w:lang w:val="en-GB"/>
        </w:rPr>
      </w:pPr>
      <w:r>
        <w:rPr>
          <w:lang w:val="en-GB"/>
        </w:rPr>
        <w:t xml:space="preserve">-collapse of the building due to the increase of </w:t>
      </w:r>
    </w:p>
    <w:p w14:paraId="1936FCD2" w14:textId="5F3FFA8B" w:rsidR="002F4731" w:rsidRDefault="002F4731" w:rsidP="00680680">
      <w:pPr>
        <w:rPr>
          <w:lang w:val="en-GB"/>
        </w:rPr>
      </w:pPr>
      <w:r w:rsidRPr="003966B9">
        <w:rPr>
          <w:sz w:val="18"/>
          <w:szCs w:val="18"/>
          <w:lang w:val="en-GB"/>
        </w:rPr>
        <w:t xml:space="preserve">Source: web </w:t>
      </w:r>
      <w:r>
        <w:rPr>
          <w:sz w:val="18"/>
          <w:szCs w:val="18"/>
          <w:lang w:val="en-GB"/>
        </w:rPr>
        <w:t>2</w:t>
      </w:r>
    </w:p>
    <w:p w14:paraId="02A0A662" w14:textId="77FBFD72" w:rsidR="00604DFC" w:rsidRDefault="00604DFC" w:rsidP="00680680">
      <w:pPr>
        <w:rPr>
          <w:lang w:val="en-GB"/>
        </w:rPr>
      </w:pPr>
      <w:r>
        <w:rPr>
          <w:lang w:val="en-GB"/>
        </w:rPr>
        <w:t>density of the wood</w:t>
      </w:r>
    </w:p>
    <w:p w14:paraId="5A911037" w14:textId="5174CF76" w:rsidR="00604DFC" w:rsidRDefault="00604DFC" w:rsidP="00680680">
      <w:pPr>
        <w:rPr>
          <w:lang w:val="en-GB"/>
        </w:rPr>
      </w:pPr>
      <w:r>
        <w:rPr>
          <w:lang w:val="en-GB"/>
        </w:rPr>
        <w:t xml:space="preserve">- problems with the finishing coat </w:t>
      </w:r>
      <w:r w:rsidR="003966B9">
        <w:rPr>
          <w:lang w:val="en-GB"/>
        </w:rPr>
        <w:t>and cladding</w:t>
      </w:r>
      <w:r>
        <w:rPr>
          <w:lang w:val="en-GB"/>
        </w:rPr>
        <w:t xml:space="preserve"> of the walls </w:t>
      </w:r>
    </w:p>
    <w:p w14:paraId="694FAF8F" w14:textId="414C8DE5" w:rsidR="00604DFC" w:rsidRPr="003966B9" w:rsidRDefault="003966B9" w:rsidP="00680680">
      <w:r w:rsidRPr="003966B9">
        <w:rPr>
          <w:noProof/>
        </w:rPr>
        <w:lastRenderedPageBreak/>
        <w:drawing>
          <wp:anchor distT="0" distB="0" distL="114300" distR="114300" simplePos="0" relativeHeight="251686934" behindDoc="0" locked="0" layoutInCell="1" allowOverlap="1" wp14:anchorId="331666D1" wp14:editId="242F6441">
            <wp:simplePos x="0" y="0"/>
            <wp:positionH relativeFrom="margin">
              <wp:posOffset>4411428</wp:posOffset>
            </wp:positionH>
            <wp:positionV relativeFrom="paragraph">
              <wp:posOffset>55604</wp:posOffset>
            </wp:positionV>
            <wp:extent cx="1772285" cy="252095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72285" cy="2520950"/>
                    </a:xfrm>
                    <a:prstGeom prst="rect">
                      <a:avLst/>
                    </a:prstGeom>
                  </pic:spPr>
                </pic:pic>
              </a:graphicData>
            </a:graphic>
            <wp14:sizeRelH relativeFrom="page">
              <wp14:pctWidth>0</wp14:pctWidth>
            </wp14:sizeRelH>
            <wp14:sizeRelV relativeFrom="page">
              <wp14:pctHeight>0</wp14:pctHeight>
            </wp14:sizeRelV>
          </wp:anchor>
        </w:drawing>
      </w:r>
      <w:r w:rsidR="00604DFC">
        <w:rPr>
          <w:lang w:val="en-GB"/>
        </w:rPr>
        <w:t xml:space="preserve">- </w:t>
      </w:r>
      <w:proofErr w:type="spellStart"/>
      <w:r w:rsidR="00604DFC">
        <w:rPr>
          <w:lang w:val="en-GB"/>
        </w:rPr>
        <w:t>mold</w:t>
      </w:r>
      <w:proofErr w:type="spellEnd"/>
      <w:r w:rsidR="00604DFC">
        <w:rPr>
          <w:lang w:val="en-GB"/>
        </w:rPr>
        <w:t xml:space="preserve"> at the corner of the building </w:t>
      </w:r>
    </w:p>
    <w:p w14:paraId="06BFE901" w14:textId="40456550" w:rsidR="00604DFC" w:rsidRDefault="00604DFC" w:rsidP="00680680">
      <w:pPr>
        <w:rPr>
          <w:lang w:val="en-GB"/>
        </w:rPr>
      </w:pPr>
      <w:r>
        <w:rPr>
          <w:lang w:val="en-GB"/>
        </w:rPr>
        <w:t>- deformation of the walls due to cracking and freezing water</w:t>
      </w:r>
    </w:p>
    <w:p w14:paraId="3E33D1D9" w14:textId="18DE814E" w:rsidR="00604DFC" w:rsidRDefault="00604DFC" w:rsidP="00680680">
      <w:pPr>
        <w:rPr>
          <w:lang w:val="en-GB"/>
        </w:rPr>
      </w:pPr>
      <w:r>
        <w:rPr>
          <w:lang w:val="en-GB"/>
        </w:rPr>
        <w:t>-  absorption of humidity b</w:t>
      </w:r>
      <w:r w:rsidR="00F1624D">
        <w:rPr>
          <w:lang w:val="en-GB"/>
        </w:rPr>
        <w:t>y</w:t>
      </w:r>
      <w:r>
        <w:rPr>
          <w:lang w:val="en-GB"/>
        </w:rPr>
        <w:t xml:space="preserve"> the isolation material and </w:t>
      </w:r>
      <w:r w:rsidR="00F1624D">
        <w:rPr>
          <w:lang w:val="en-GB"/>
        </w:rPr>
        <w:t>consequent</w:t>
      </w:r>
      <w:r>
        <w:rPr>
          <w:lang w:val="en-GB"/>
        </w:rPr>
        <w:t xml:space="preserve"> </w:t>
      </w:r>
      <w:r w:rsidR="00F1624D">
        <w:rPr>
          <w:lang w:val="en-GB"/>
        </w:rPr>
        <w:t>destruction of it.</w:t>
      </w:r>
    </w:p>
    <w:p w14:paraId="1B4AB742" w14:textId="011E74DF" w:rsidR="00F1624D" w:rsidRDefault="00F1624D" w:rsidP="00680680">
      <w:pPr>
        <w:rPr>
          <w:lang w:val="en-GB"/>
        </w:rPr>
      </w:pPr>
      <w:r>
        <w:rPr>
          <w:lang w:val="en-GB"/>
        </w:rPr>
        <w:t>All this consequence can be prevented with a short vapor barrier executed immediately after the finishing material and joined firmly with the isolation material.</w:t>
      </w:r>
    </w:p>
    <w:p w14:paraId="08763D05" w14:textId="55247B1D" w:rsidR="00F1624D" w:rsidRDefault="00F1624D" w:rsidP="00680680">
      <w:pPr>
        <w:rPr>
          <w:sz w:val="18"/>
          <w:szCs w:val="18"/>
          <w:lang w:val="en-GB"/>
        </w:rPr>
      </w:pPr>
      <w:r>
        <w:rPr>
          <w:lang w:val="en-GB"/>
        </w:rPr>
        <w:t>There are different construction materials available such as plastics, film membrane, fillers.</w:t>
      </w:r>
      <w:r w:rsidR="003966B9">
        <w:rPr>
          <w:lang w:val="en-GB"/>
        </w:rPr>
        <w:t xml:space="preserve">                                  </w:t>
      </w:r>
      <w:bookmarkStart w:id="13" w:name="_Hlk58445661"/>
      <w:r w:rsidR="003966B9" w:rsidRPr="003966B9">
        <w:rPr>
          <w:sz w:val="18"/>
          <w:szCs w:val="18"/>
          <w:lang w:val="en-GB"/>
        </w:rPr>
        <w:t xml:space="preserve">Source: web </w:t>
      </w:r>
      <w:r w:rsidR="003966B9">
        <w:rPr>
          <w:sz w:val="18"/>
          <w:szCs w:val="18"/>
          <w:lang w:val="en-GB"/>
        </w:rPr>
        <w:t>2</w:t>
      </w:r>
      <w:bookmarkEnd w:id="13"/>
    </w:p>
    <w:p w14:paraId="7393D90E" w14:textId="552F8993" w:rsidR="00047106" w:rsidRPr="00047106" w:rsidRDefault="00047106" w:rsidP="00047106">
      <w:pPr>
        <w:rPr>
          <w:b/>
          <w:bCs/>
          <w:u w:val="single"/>
          <w:lang w:val="en-GB"/>
        </w:rPr>
      </w:pPr>
      <w:r w:rsidRPr="00047106">
        <w:rPr>
          <w:b/>
          <w:bCs/>
          <w:u w:val="single"/>
          <w:lang w:val="en-GB"/>
        </w:rPr>
        <w:t>Dry technology</w:t>
      </w:r>
    </w:p>
    <w:p w14:paraId="74605D7D" w14:textId="686291C9" w:rsidR="004F781C" w:rsidRPr="007F6D65" w:rsidRDefault="007F6D65" w:rsidP="00680680">
      <w:pPr>
        <w:rPr>
          <w:lang w:val="en-GB"/>
        </w:rPr>
      </w:pPr>
      <w:r w:rsidRPr="007F6D65">
        <w:rPr>
          <w:noProof/>
        </w:rPr>
        <w:drawing>
          <wp:anchor distT="0" distB="0" distL="114300" distR="114300" simplePos="0" relativeHeight="251684886" behindDoc="1" locked="0" layoutInCell="1" allowOverlap="1" wp14:anchorId="4C004AC3" wp14:editId="10A9C542">
            <wp:simplePos x="0" y="0"/>
            <wp:positionH relativeFrom="column">
              <wp:posOffset>3967480</wp:posOffset>
            </wp:positionH>
            <wp:positionV relativeFrom="paragraph">
              <wp:posOffset>249555</wp:posOffset>
            </wp:positionV>
            <wp:extent cx="2029460" cy="1371600"/>
            <wp:effectExtent l="0" t="0" r="8890" b="0"/>
            <wp:wrapSquare wrapText="bothSides"/>
            <wp:docPr id="12" name="Imagen 12" descr="barrera de vapor de polieti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rera de vapor de polietilen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9460" cy="13716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 w:history="1">
        <w:r w:rsidR="004F781C" w:rsidRPr="007F6D65">
          <w:rPr>
            <w:rStyle w:val="Hipervnculo"/>
            <w:color w:val="auto"/>
          </w:rPr>
          <w:t>Polyethylene film</w:t>
        </w:r>
      </w:hyperlink>
      <w:r w:rsidR="001B5BFC" w:rsidRPr="007F6D65">
        <w:rPr>
          <w:u w:val="single"/>
          <w:lang w:val="en-GB"/>
        </w:rPr>
        <w:t xml:space="preserve">    </w:t>
      </w:r>
    </w:p>
    <w:p w14:paraId="0402D97E" w14:textId="78A8CE39" w:rsidR="004F781C" w:rsidRDefault="004F781C" w:rsidP="00680680">
      <w:pPr>
        <w:rPr>
          <w:lang w:val="en-GB"/>
        </w:rPr>
      </w:pPr>
      <w:r w:rsidRPr="004F781C">
        <w:rPr>
          <w:lang w:val="en-GB"/>
        </w:rPr>
        <w:t xml:space="preserve">Usually </w:t>
      </w:r>
      <w:r w:rsidR="001B5BFC">
        <w:rPr>
          <w:lang w:val="en-GB"/>
        </w:rPr>
        <w:t xml:space="preserve">are used with a thickness of 1 mm and are the most simple and cheap option. The downside is the complete blockage of air circulation and walls cannot breathe properly. The use of this materials </w:t>
      </w:r>
      <w:r w:rsidR="007F6D65">
        <w:rPr>
          <w:lang w:val="en-GB"/>
        </w:rPr>
        <w:t>must</w:t>
      </w:r>
      <w:r w:rsidR="001B5BFC">
        <w:rPr>
          <w:lang w:val="en-GB"/>
        </w:rPr>
        <w:t xml:space="preserve"> be done </w:t>
      </w:r>
      <w:r w:rsidR="00824762">
        <w:rPr>
          <w:lang w:val="en-GB"/>
        </w:rPr>
        <w:t>carefully,</w:t>
      </w:r>
      <w:r w:rsidR="001B5BFC">
        <w:rPr>
          <w:lang w:val="en-GB"/>
        </w:rPr>
        <w:t xml:space="preserve"> and </w:t>
      </w:r>
      <w:r w:rsidR="003966B9">
        <w:rPr>
          <w:lang w:val="en-GB"/>
        </w:rPr>
        <w:t>it is</w:t>
      </w:r>
      <w:r w:rsidR="001B5BFC">
        <w:rPr>
          <w:lang w:val="en-GB"/>
        </w:rPr>
        <w:t xml:space="preserve"> not necessary to stretch it when installed.</w:t>
      </w:r>
      <w:r w:rsidR="00501692">
        <w:rPr>
          <w:lang w:val="en-GB"/>
        </w:rPr>
        <w:t xml:space="preserve">                    </w:t>
      </w:r>
      <w:bookmarkStart w:id="14" w:name="_Hlk58444507"/>
      <w:r w:rsidR="00501692" w:rsidRPr="00501692">
        <w:rPr>
          <w:sz w:val="18"/>
          <w:szCs w:val="18"/>
          <w:lang w:val="en-GB"/>
        </w:rPr>
        <w:t>Source: web 1</w:t>
      </w:r>
      <w:r w:rsidR="00501692">
        <w:rPr>
          <w:lang w:val="en-GB"/>
        </w:rPr>
        <w:t xml:space="preserve"> </w:t>
      </w:r>
      <w:bookmarkEnd w:id="14"/>
    </w:p>
    <w:p w14:paraId="5F71ED51" w14:textId="77777777" w:rsidR="00501692" w:rsidRDefault="00501692" w:rsidP="00680680">
      <w:pPr>
        <w:rPr>
          <w:u w:val="single"/>
          <w:lang w:val="en-GB"/>
        </w:rPr>
      </w:pPr>
    </w:p>
    <w:p w14:paraId="5C8ED9D1" w14:textId="4326F3AF" w:rsidR="001B5BFC" w:rsidRPr="001B5BFC" w:rsidRDefault="001B5BFC" w:rsidP="00680680">
      <w:pPr>
        <w:rPr>
          <w:lang w:val="en-GB"/>
        </w:rPr>
      </w:pPr>
      <w:r w:rsidRPr="001B5BFC">
        <w:rPr>
          <w:u w:val="single"/>
          <w:lang w:val="en-GB"/>
        </w:rPr>
        <w:t>Fillers</w:t>
      </w:r>
      <w:r>
        <w:rPr>
          <w:u w:val="single"/>
          <w:lang w:val="en-GB"/>
        </w:rPr>
        <w:t xml:space="preserve">  </w:t>
      </w:r>
      <w:r w:rsidRPr="001B5BFC">
        <w:rPr>
          <w:lang w:val="en-GB"/>
        </w:rPr>
        <w:t xml:space="preserve">        </w:t>
      </w:r>
    </w:p>
    <w:p w14:paraId="33EABF0E" w14:textId="75A1FE60" w:rsidR="001B5BFC" w:rsidRDefault="001B5BFC" w:rsidP="00680680">
      <w:pPr>
        <w:rPr>
          <w:lang w:val="en-GB"/>
        </w:rPr>
      </w:pPr>
      <w:r w:rsidRPr="001B5BFC">
        <w:rPr>
          <w:lang w:val="en-GB"/>
        </w:rPr>
        <w:t xml:space="preserve">This </w:t>
      </w:r>
      <w:r>
        <w:rPr>
          <w:lang w:val="en-GB"/>
        </w:rPr>
        <w:t xml:space="preserve">option retains the water and avoids its penetration in the wall, usually it is collocated before finishing all the construction works. </w:t>
      </w:r>
    </w:p>
    <w:p w14:paraId="62A895E5" w14:textId="41F22A57" w:rsidR="001B5BFC" w:rsidRDefault="00824762" w:rsidP="00680680">
      <w:pPr>
        <w:rPr>
          <w:u w:val="single"/>
          <w:lang w:val="en-GB"/>
        </w:rPr>
      </w:pPr>
      <w:r>
        <w:rPr>
          <w:noProof/>
        </w:rPr>
        <w:lastRenderedPageBreak/>
        <w:drawing>
          <wp:anchor distT="0" distB="0" distL="114300" distR="114300" simplePos="0" relativeHeight="251690006" behindDoc="0" locked="0" layoutInCell="1" allowOverlap="1" wp14:anchorId="6E9E2B68" wp14:editId="0FCF78F7">
            <wp:simplePos x="0" y="0"/>
            <wp:positionH relativeFrom="column">
              <wp:posOffset>4233868</wp:posOffset>
            </wp:positionH>
            <wp:positionV relativeFrom="paragraph">
              <wp:posOffset>4709</wp:posOffset>
            </wp:positionV>
            <wp:extent cx="1809750" cy="1809750"/>
            <wp:effectExtent l="0" t="0" r="0" b="0"/>
            <wp:wrapSquare wrapText="bothSides"/>
            <wp:docPr id="26" name="Imagen 26" descr="Barrera de vapor de aluminio, Barrera de vapor aluminio - Todos los  fabricantes de la arquitectura y del design - Ví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rera de vapor de aluminio, Barrera de vapor aluminio - Todos los  fabricantes de la arquitectura y del design - Víde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BFC" w:rsidRPr="001B5BFC">
        <w:rPr>
          <w:u w:val="single"/>
          <w:lang w:val="en-GB"/>
        </w:rPr>
        <w:t>Film membrane</w:t>
      </w:r>
      <w:r w:rsidRPr="00824762">
        <w:rPr>
          <w:noProof/>
        </w:rPr>
        <w:t xml:space="preserve"> </w:t>
      </w:r>
    </w:p>
    <w:p w14:paraId="72705CA8" w14:textId="2C41BB43" w:rsidR="001B5BFC" w:rsidRDefault="001B5BFC" w:rsidP="00680680">
      <w:pPr>
        <w:rPr>
          <w:lang w:val="en-GB"/>
        </w:rPr>
      </w:pPr>
      <w:r w:rsidRPr="001B5BFC">
        <w:rPr>
          <w:lang w:val="en-GB"/>
        </w:rPr>
        <w:t xml:space="preserve">This could be </w:t>
      </w:r>
      <w:r>
        <w:rPr>
          <w:lang w:val="en-GB"/>
        </w:rPr>
        <w:t xml:space="preserve">a very valid option thanks to its characteristics that embodies </w:t>
      </w:r>
      <w:r w:rsidR="00924AB9">
        <w:rPr>
          <w:lang w:val="en-GB"/>
        </w:rPr>
        <w:t>the ones</w:t>
      </w:r>
      <w:r>
        <w:rPr>
          <w:lang w:val="en-GB"/>
        </w:rPr>
        <w:t xml:space="preserve"> </w:t>
      </w:r>
      <w:r w:rsidR="00924AB9">
        <w:rPr>
          <w:lang w:val="en-GB"/>
        </w:rPr>
        <w:t>of the previous materials. This film gives the proper isolation and allows air circulation, it is the most used choice in wood construction.</w:t>
      </w:r>
    </w:p>
    <w:p w14:paraId="4E39257D" w14:textId="67CB17BD" w:rsidR="0086055F" w:rsidRDefault="00924AB9" w:rsidP="00680680">
      <w:pPr>
        <w:rPr>
          <w:lang w:val="en-GB"/>
        </w:rPr>
      </w:pPr>
      <w:r>
        <w:rPr>
          <w:lang w:val="en-GB"/>
        </w:rPr>
        <w:t xml:space="preserve">This material offers good behaviour towards </w:t>
      </w:r>
      <w:r w:rsidR="0086055F">
        <w:rPr>
          <w:lang w:val="en-GB"/>
        </w:rPr>
        <w:t xml:space="preserve">              </w:t>
      </w:r>
      <w:r w:rsidR="0086055F" w:rsidRPr="00501692">
        <w:rPr>
          <w:sz w:val="18"/>
          <w:szCs w:val="18"/>
          <w:lang w:val="en-GB"/>
        </w:rPr>
        <w:t>Source:</w:t>
      </w:r>
      <w:r w:rsidR="0086055F">
        <w:rPr>
          <w:sz w:val="18"/>
          <w:szCs w:val="18"/>
          <w:lang w:val="en-GB"/>
        </w:rPr>
        <w:t xml:space="preserve"> </w:t>
      </w:r>
      <w:r w:rsidR="0086055F" w:rsidRPr="00501692">
        <w:rPr>
          <w:sz w:val="18"/>
          <w:szCs w:val="18"/>
          <w:lang w:val="en-GB"/>
        </w:rPr>
        <w:t xml:space="preserve">web </w:t>
      </w:r>
      <w:proofErr w:type="gramStart"/>
      <w:r w:rsidR="0086055F">
        <w:rPr>
          <w:sz w:val="18"/>
          <w:szCs w:val="18"/>
          <w:lang w:val="en-GB"/>
        </w:rPr>
        <w:t>5</w:t>
      </w:r>
      <w:proofErr w:type="gramEnd"/>
    </w:p>
    <w:p w14:paraId="70B9B5E1" w14:textId="5DB6E195" w:rsidR="00924AB9" w:rsidRDefault="00924AB9" w:rsidP="00680680">
      <w:pPr>
        <w:rPr>
          <w:lang w:val="en-GB"/>
        </w:rPr>
      </w:pPr>
      <w:r>
        <w:rPr>
          <w:lang w:val="en-GB"/>
        </w:rPr>
        <w:t>condensation and protects against water penetration, can resist huge change temperatures</w:t>
      </w:r>
      <w:r w:rsidR="00DE5750">
        <w:rPr>
          <w:lang w:val="en-GB"/>
        </w:rPr>
        <w:t xml:space="preserve">, gives a proper interchange of gases between interior and exterior, the multilayer structure of material usually is reinforced with aluminium paper and this helps the isolation and temperature maintenance during winter. </w:t>
      </w:r>
    </w:p>
    <w:p w14:paraId="2EEA58F8" w14:textId="754CDAD3" w:rsidR="0012247D" w:rsidRDefault="0012247D" w:rsidP="00680680">
      <w:pPr>
        <w:rPr>
          <w:lang w:val="en-GB"/>
        </w:rPr>
      </w:pPr>
      <w:r w:rsidRPr="0012247D">
        <w:rPr>
          <w:noProof/>
          <w:lang w:val="en-GB"/>
        </w:rPr>
        <w:drawing>
          <wp:anchor distT="0" distB="0" distL="114300" distR="114300" simplePos="0" relativeHeight="251687958" behindDoc="0" locked="0" layoutInCell="1" allowOverlap="1" wp14:anchorId="660A671C" wp14:editId="0064CB4B">
            <wp:simplePos x="0" y="0"/>
            <wp:positionH relativeFrom="column">
              <wp:posOffset>3848100</wp:posOffset>
            </wp:positionH>
            <wp:positionV relativeFrom="paragraph">
              <wp:posOffset>6350</wp:posOffset>
            </wp:positionV>
            <wp:extent cx="2522220" cy="187261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22220" cy="1872615"/>
                    </a:xfrm>
                    <a:prstGeom prst="rect">
                      <a:avLst/>
                    </a:prstGeom>
                  </pic:spPr>
                </pic:pic>
              </a:graphicData>
            </a:graphic>
            <wp14:sizeRelH relativeFrom="page">
              <wp14:pctWidth>0</wp14:pctWidth>
            </wp14:sizeRelH>
            <wp14:sizeRelV relativeFrom="page">
              <wp14:pctHeight>0</wp14:pctHeight>
            </wp14:sizeRelV>
          </wp:anchor>
        </w:drawing>
      </w:r>
      <w:r w:rsidR="00C87F85">
        <w:rPr>
          <w:lang w:val="en-GB"/>
        </w:rPr>
        <w:t xml:space="preserve">The vapor barrier will be disposed </w:t>
      </w:r>
      <w:r w:rsidR="006200B0">
        <w:rPr>
          <w:lang w:val="en-GB"/>
        </w:rPr>
        <w:t>according to</w:t>
      </w:r>
      <w:r w:rsidR="00C87F85">
        <w:rPr>
          <w:lang w:val="en-GB"/>
        </w:rPr>
        <w:t xml:space="preserve"> the type of work carried out, in a house the wall is isolated from the interior, in a basement the vapor barrier will be in the exterior and in some peculiar situation the isolation will be carried out in both sides interior and exterior. Before executing every kind of work, it is necessary some type of preparation of the workspace and </w:t>
      </w:r>
      <w:r>
        <w:rPr>
          <w:lang w:val="en-GB"/>
        </w:rPr>
        <w:t xml:space="preserve">   </w:t>
      </w:r>
      <w:r w:rsidRPr="00501692">
        <w:rPr>
          <w:sz w:val="18"/>
          <w:szCs w:val="18"/>
          <w:lang w:val="en-GB"/>
        </w:rPr>
        <w:t xml:space="preserve">Source: web </w:t>
      </w:r>
      <w:proofErr w:type="gramStart"/>
      <w:r>
        <w:rPr>
          <w:sz w:val="18"/>
          <w:szCs w:val="18"/>
          <w:lang w:val="en-GB"/>
        </w:rPr>
        <w:t>4</w:t>
      </w:r>
      <w:proofErr w:type="gramEnd"/>
    </w:p>
    <w:p w14:paraId="1B8EEC3F" w14:textId="39EC1FF9" w:rsidR="00191647" w:rsidRDefault="00C87F85" w:rsidP="00680680">
      <w:pPr>
        <w:rPr>
          <w:lang w:val="en-GB"/>
        </w:rPr>
      </w:pPr>
      <w:proofErr w:type="gramStart"/>
      <w:r>
        <w:rPr>
          <w:lang w:val="en-GB"/>
        </w:rPr>
        <w:t>surface;</w:t>
      </w:r>
      <w:proofErr w:type="gramEnd"/>
      <w:r>
        <w:rPr>
          <w:lang w:val="en-GB"/>
        </w:rPr>
        <w:t xml:space="preserve"> cleaning must be </w:t>
      </w:r>
      <w:r w:rsidR="00202FE3">
        <w:rPr>
          <w:lang w:val="en-GB"/>
        </w:rPr>
        <w:t>done,</w:t>
      </w:r>
      <w:r>
        <w:rPr>
          <w:lang w:val="en-GB"/>
        </w:rPr>
        <w:t xml:space="preserve"> and a protector sheet is needed. Liquid rubber is used, applied with a special gun by pression.</w:t>
      </w:r>
      <w:r w:rsidR="00191647">
        <w:rPr>
          <w:lang w:val="en-GB"/>
        </w:rPr>
        <w:t xml:space="preserve">                                </w:t>
      </w:r>
      <w:r>
        <w:rPr>
          <w:lang w:val="en-GB"/>
        </w:rPr>
        <w:t>When the barrier is done</w:t>
      </w:r>
      <w:r w:rsidR="00202FE3">
        <w:rPr>
          <w:lang w:val="en-GB"/>
        </w:rPr>
        <w:t xml:space="preserve"> externally, the action of cold winds and humidity must be taken in account, providing a sheet that supports that.</w:t>
      </w:r>
      <w:r w:rsidR="00CF03BF">
        <w:rPr>
          <w:lang w:val="en-GB"/>
        </w:rPr>
        <w:t xml:space="preserve">  </w:t>
      </w:r>
    </w:p>
    <w:p w14:paraId="04138EB4" w14:textId="3D8FE72E" w:rsidR="00191647" w:rsidRDefault="00191647" w:rsidP="00680680">
      <w:pPr>
        <w:rPr>
          <w:lang w:val="en-GB"/>
        </w:rPr>
      </w:pPr>
      <w:r>
        <w:rPr>
          <w:noProof/>
          <w:lang w:val="en-GB"/>
        </w:rPr>
        <w:lastRenderedPageBreak/>
        <w:drawing>
          <wp:anchor distT="0" distB="0" distL="114300" distR="114300" simplePos="0" relativeHeight="251688982" behindDoc="0" locked="0" layoutInCell="1" allowOverlap="1" wp14:anchorId="401918DE" wp14:editId="54A4ADBF">
            <wp:simplePos x="0" y="0"/>
            <wp:positionH relativeFrom="margin">
              <wp:align>center</wp:align>
            </wp:positionH>
            <wp:positionV relativeFrom="paragraph">
              <wp:posOffset>325558</wp:posOffset>
            </wp:positionV>
            <wp:extent cx="3838575" cy="4432300"/>
            <wp:effectExtent l="0" t="0" r="9525" b="635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8575" cy="443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95D4F" w14:textId="426F294B" w:rsidR="00191647" w:rsidRDefault="00191647" w:rsidP="00680680">
      <w:pPr>
        <w:rPr>
          <w:lang w:val="en-GB"/>
        </w:rPr>
      </w:pPr>
    </w:p>
    <w:p w14:paraId="1796B964" w14:textId="77777777" w:rsidR="00191647" w:rsidRDefault="00191647" w:rsidP="00680680">
      <w:pPr>
        <w:rPr>
          <w:lang w:val="en-GB"/>
        </w:rPr>
      </w:pPr>
    </w:p>
    <w:p w14:paraId="6778F275" w14:textId="77777777" w:rsidR="00191647" w:rsidRDefault="00191647" w:rsidP="00680680">
      <w:pPr>
        <w:rPr>
          <w:lang w:val="en-GB"/>
        </w:rPr>
      </w:pPr>
    </w:p>
    <w:p w14:paraId="10B3E219" w14:textId="77777777" w:rsidR="00191647" w:rsidRDefault="00191647" w:rsidP="00680680">
      <w:pPr>
        <w:rPr>
          <w:lang w:val="en-GB"/>
        </w:rPr>
      </w:pPr>
    </w:p>
    <w:p w14:paraId="6ABC3481" w14:textId="77777777" w:rsidR="00191647" w:rsidRDefault="00191647" w:rsidP="00680680">
      <w:pPr>
        <w:rPr>
          <w:lang w:val="en-GB"/>
        </w:rPr>
      </w:pPr>
    </w:p>
    <w:p w14:paraId="4F0AED8B" w14:textId="77777777" w:rsidR="00191647" w:rsidRDefault="00191647" w:rsidP="00680680">
      <w:pPr>
        <w:rPr>
          <w:lang w:val="en-GB"/>
        </w:rPr>
      </w:pPr>
    </w:p>
    <w:p w14:paraId="6D12793E" w14:textId="77777777" w:rsidR="00191647" w:rsidRDefault="00191647" w:rsidP="00680680">
      <w:pPr>
        <w:rPr>
          <w:lang w:val="en-GB"/>
        </w:rPr>
      </w:pPr>
    </w:p>
    <w:p w14:paraId="4E55DCDA" w14:textId="77777777" w:rsidR="00191647" w:rsidRDefault="00191647" w:rsidP="00680680">
      <w:pPr>
        <w:rPr>
          <w:lang w:val="en-GB"/>
        </w:rPr>
      </w:pPr>
    </w:p>
    <w:p w14:paraId="46AC669D" w14:textId="77777777" w:rsidR="00191647" w:rsidRDefault="00191647" w:rsidP="00680680">
      <w:pPr>
        <w:rPr>
          <w:lang w:val="en-GB"/>
        </w:rPr>
      </w:pPr>
    </w:p>
    <w:p w14:paraId="39F973F3" w14:textId="77777777" w:rsidR="00191647" w:rsidRDefault="00191647" w:rsidP="00680680">
      <w:pPr>
        <w:rPr>
          <w:lang w:val="en-GB"/>
        </w:rPr>
      </w:pPr>
    </w:p>
    <w:p w14:paraId="43FA3BCD" w14:textId="77777777" w:rsidR="00191647" w:rsidRDefault="00191647" w:rsidP="00680680">
      <w:pPr>
        <w:rPr>
          <w:lang w:val="en-GB"/>
        </w:rPr>
      </w:pPr>
    </w:p>
    <w:p w14:paraId="120DBDD8" w14:textId="77777777" w:rsidR="00191647" w:rsidRDefault="00191647" w:rsidP="00680680">
      <w:pPr>
        <w:rPr>
          <w:lang w:val="en-GB"/>
        </w:rPr>
      </w:pPr>
    </w:p>
    <w:p w14:paraId="7F96A583" w14:textId="0F603767" w:rsidR="00191647" w:rsidRDefault="0086055F" w:rsidP="00680680">
      <w:pPr>
        <w:rPr>
          <w:lang w:val="en-GB"/>
        </w:rPr>
      </w:pPr>
      <w:r w:rsidRPr="00501692">
        <w:rPr>
          <w:sz w:val="18"/>
          <w:szCs w:val="18"/>
          <w:lang w:val="en-GB"/>
        </w:rPr>
        <w:t xml:space="preserve">Source: web </w:t>
      </w:r>
      <w:r>
        <w:rPr>
          <w:sz w:val="18"/>
          <w:szCs w:val="18"/>
          <w:lang w:val="en-GB"/>
        </w:rPr>
        <w:t>3</w:t>
      </w:r>
    </w:p>
    <w:p w14:paraId="56515770" w14:textId="77777777" w:rsidR="00191647" w:rsidRDefault="00191647" w:rsidP="00680680">
      <w:pPr>
        <w:rPr>
          <w:lang w:val="en-GB"/>
        </w:rPr>
      </w:pPr>
    </w:p>
    <w:p w14:paraId="740F8563" w14:textId="57DA5A8C" w:rsidR="00C87F85" w:rsidRDefault="00CF03BF" w:rsidP="00680680">
      <w:pPr>
        <w:rPr>
          <w:lang w:val="en-GB"/>
        </w:rPr>
      </w:pPr>
      <w:r>
        <w:rPr>
          <w:lang w:val="en-GB"/>
        </w:rPr>
        <w:t xml:space="preserve">A time of minimum 4 years </w:t>
      </w:r>
      <w:r w:rsidR="003966B9">
        <w:rPr>
          <w:lang w:val="en-GB"/>
        </w:rPr>
        <w:t>must</w:t>
      </w:r>
      <w:r>
        <w:rPr>
          <w:lang w:val="en-GB"/>
        </w:rPr>
        <w:t xml:space="preserve"> pass until the colocation of the barrier is possible, is better if the installation is carried out on naked wood previous the isolation.</w:t>
      </w:r>
      <w:r w:rsidR="00202FE3">
        <w:rPr>
          <w:lang w:val="en-GB"/>
        </w:rPr>
        <w:t xml:space="preserve"> In the case of an internal barrier, this is executed immediately after construction works. The movement of the condensed water must be considered leaving a small space during the installation. </w:t>
      </w:r>
      <w:r w:rsidR="00C87F85">
        <w:rPr>
          <w:lang w:val="en-GB"/>
        </w:rPr>
        <w:t xml:space="preserve"> </w:t>
      </w:r>
    </w:p>
    <w:p w14:paraId="6ED0A14C" w14:textId="2D909365" w:rsidR="00CA63F6" w:rsidRPr="00CA63F6" w:rsidRDefault="00CA63F6" w:rsidP="00680680">
      <w:pPr>
        <w:rPr>
          <w:b/>
          <w:bCs/>
          <w:u w:val="single"/>
          <w:lang w:val="en-GB"/>
        </w:rPr>
      </w:pPr>
      <w:r w:rsidRPr="00CA63F6">
        <w:rPr>
          <w:b/>
          <w:bCs/>
          <w:u w:val="single"/>
          <w:lang w:val="en-GB"/>
        </w:rPr>
        <w:t>Wet technology</w:t>
      </w:r>
    </w:p>
    <w:p w14:paraId="5F355264" w14:textId="036C750E" w:rsidR="00DE5750" w:rsidRPr="00CA63F6" w:rsidRDefault="002233D8" w:rsidP="00680680">
      <w:pPr>
        <w:rPr>
          <w:b/>
          <w:bCs/>
          <w:sz w:val="20"/>
          <w:u w:val="single"/>
          <w:lang w:val="en-GB"/>
        </w:rPr>
      </w:pPr>
      <w:r w:rsidRPr="00CA63F6">
        <w:rPr>
          <w:b/>
          <w:bCs/>
          <w:sz w:val="20"/>
          <w:u w:val="single"/>
          <w:lang w:val="en-GB"/>
        </w:rPr>
        <w:t xml:space="preserve">Clay plaster </w:t>
      </w:r>
    </w:p>
    <w:p w14:paraId="18E0317B" w14:textId="4971042C" w:rsidR="00B210C2" w:rsidRDefault="00B210C2" w:rsidP="00B210C2">
      <w:pPr>
        <w:rPr>
          <w:rFonts w:eastAsia="Times New Roman"/>
          <w:kern w:val="0"/>
        </w:rPr>
      </w:pPr>
      <w:r>
        <w:t xml:space="preserve">In terms of “breathability” clay plasters not only have excellent </w:t>
      </w:r>
      <w:proofErr w:type="spellStart"/>
      <w:r>
        <w:t>vapour</w:t>
      </w:r>
      <w:proofErr w:type="spellEnd"/>
      <w:r>
        <w:t xml:space="preserve"> permeability but also extremely good hygroscopic qualities which mean that </w:t>
      </w:r>
      <w:r w:rsidR="00FD7859">
        <w:t>mold</w:t>
      </w:r>
      <w:r>
        <w:t xml:space="preserve"> caused by condensation are mini</w:t>
      </w:r>
      <w:r w:rsidR="00673B7E">
        <w:t>mi</w:t>
      </w:r>
      <w:r w:rsidR="00FD7859">
        <w:t>z</w:t>
      </w:r>
      <w:r>
        <w:t xml:space="preserve">ed. Clay plasters have a much more rapid uptake of moisture from the atmosphere than with </w:t>
      </w:r>
      <w:r>
        <w:lastRenderedPageBreak/>
        <w:t xml:space="preserve">other materials such as timber, which take in and release large quantities of moisture but over a much longer period. They can therefore act to protect vulnerable organic materials (and </w:t>
      </w:r>
      <w:proofErr w:type="gramStart"/>
      <w:r>
        <w:t>in particular timber</w:t>
      </w:r>
      <w:proofErr w:type="gramEnd"/>
      <w:r>
        <w:t>) from high levels of relative humidity, when microbial and insect attack can be triggered. Particularly with modern building usage (showers, cooking and indoor living) this can be an important strategy in the control of excess moisture in vulnerable buildings.</w:t>
      </w:r>
    </w:p>
    <w:p w14:paraId="30C13CA3" w14:textId="14648786" w:rsidR="00B210C2" w:rsidRDefault="00B210C2" w:rsidP="00B210C2">
      <w:pPr>
        <w:rPr>
          <w:rFonts w:ascii="Helvetica" w:hAnsi="Helvetica" w:cs="Helvetica"/>
          <w:sz w:val="26"/>
          <w:szCs w:val="26"/>
        </w:rPr>
      </w:pPr>
      <w:r>
        <w:t xml:space="preserve">Clay plasters are flexible in relation to their </w:t>
      </w:r>
      <w:r w:rsidR="00FD7859">
        <w:t>fiber</w:t>
      </w:r>
      <w:r>
        <w:t xml:space="preserve"> content and </w:t>
      </w:r>
      <w:proofErr w:type="gramStart"/>
      <w:r>
        <w:t>are able to</w:t>
      </w:r>
      <w:proofErr w:type="gramEnd"/>
      <w:r>
        <w:t xml:space="preserve"> hold together the plaster without cracking in situations of minor or gradual movement. This is a significant quality</w:t>
      </w:r>
      <w:r w:rsidR="00FD7859">
        <w:t xml:space="preserve"> improvement</w:t>
      </w:r>
      <w:r>
        <w:t xml:space="preserve"> in old buildings. Clay plasters are reversible and re-workable provided</w:t>
      </w:r>
      <w:r w:rsidR="00FD7859">
        <w:t>. Also,</w:t>
      </w:r>
      <w:r>
        <w:t xml:space="preserve"> they are not </w:t>
      </w:r>
      <w:r w:rsidR="00FD7859">
        <w:t>pollutant</w:t>
      </w:r>
      <w:r>
        <w:t xml:space="preserve"> and, </w:t>
      </w:r>
      <w:r w:rsidR="00FD7859">
        <w:t xml:space="preserve">even </w:t>
      </w:r>
      <w:r>
        <w:t>unpainted, have a very particular aesthetic. Clay also works extremely well with internal wall insulation solutions </w:t>
      </w:r>
      <w:r w:rsidR="00CA63F6">
        <w:rPr>
          <w:rFonts w:ascii="Helvetica" w:hAnsi="Helvetica" w:cs="Helvetica"/>
          <w:sz w:val="26"/>
          <w:szCs w:val="26"/>
        </w:rPr>
        <w:t xml:space="preserve">with wood </w:t>
      </w:r>
      <w:r w:rsidR="00FD7859">
        <w:rPr>
          <w:rFonts w:ascii="Helvetica" w:hAnsi="Helvetica" w:cs="Helvetica"/>
          <w:sz w:val="26"/>
          <w:szCs w:val="26"/>
        </w:rPr>
        <w:t>fiber</w:t>
      </w:r>
      <w:r w:rsidR="00CA63F6">
        <w:rPr>
          <w:rFonts w:ascii="Helvetica" w:hAnsi="Helvetica" w:cs="Helvetica"/>
          <w:sz w:val="26"/>
          <w:szCs w:val="26"/>
        </w:rPr>
        <w:t xml:space="preserve"> boards, like </w:t>
      </w:r>
      <w:proofErr w:type="spellStart"/>
      <w:r w:rsidR="00CA63F6">
        <w:rPr>
          <w:rFonts w:ascii="Helvetica" w:hAnsi="Helvetica" w:cs="Helvetica"/>
          <w:sz w:val="26"/>
          <w:szCs w:val="26"/>
        </w:rPr>
        <w:t>Steico</w:t>
      </w:r>
      <w:proofErr w:type="spellEnd"/>
      <w:r w:rsidR="00CA63F6">
        <w:rPr>
          <w:rFonts w:ascii="Helvetica" w:hAnsi="Helvetica" w:cs="Helvetica"/>
          <w:sz w:val="26"/>
          <w:szCs w:val="26"/>
        </w:rPr>
        <w:t xml:space="preserve">, </w:t>
      </w:r>
      <w:proofErr w:type="spellStart"/>
      <w:r w:rsidR="00CA63F6">
        <w:rPr>
          <w:rFonts w:ascii="Helvetica" w:hAnsi="Helvetica" w:cs="Helvetica"/>
          <w:sz w:val="26"/>
          <w:szCs w:val="26"/>
        </w:rPr>
        <w:t>IsoPlaat</w:t>
      </w:r>
      <w:proofErr w:type="spellEnd"/>
      <w:r w:rsidR="00CA63F6">
        <w:rPr>
          <w:rFonts w:ascii="Helvetica" w:hAnsi="Helvetica" w:cs="Helvetica"/>
          <w:sz w:val="26"/>
          <w:szCs w:val="26"/>
        </w:rPr>
        <w:t xml:space="preserve">, </w:t>
      </w:r>
      <w:proofErr w:type="spellStart"/>
      <w:r w:rsidR="00CA63F6">
        <w:rPr>
          <w:rFonts w:ascii="Helvetica" w:hAnsi="Helvetica" w:cs="Helvetica"/>
          <w:sz w:val="26"/>
          <w:szCs w:val="26"/>
        </w:rPr>
        <w:t>Soprema</w:t>
      </w:r>
      <w:proofErr w:type="spellEnd"/>
      <w:r w:rsidR="00CA63F6">
        <w:rPr>
          <w:rFonts w:ascii="Helvetica" w:hAnsi="Helvetica" w:cs="Helvetica"/>
          <w:sz w:val="26"/>
          <w:szCs w:val="26"/>
        </w:rPr>
        <w:t>, RB&amp;B boards (fig.)</w:t>
      </w:r>
    </w:p>
    <w:p w14:paraId="78601AC8" w14:textId="19F06877" w:rsidR="00CA63F6" w:rsidRDefault="00CA63F6" w:rsidP="00B210C2">
      <w:pPr>
        <w:rPr>
          <w:rFonts w:ascii="Helvetica" w:hAnsi="Helvetica" w:cs="Helvetica"/>
          <w:sz w:val="26"/>
          <w:szCs w:val="26"/>
        </w:rPr>
      </w:pPr>
    </w:p>
    <w:p w14:paraId="36E44FCF" w14:textId="2FEECF44" w:rsidR="00CA63F6" w:rsidRDefault="00CA63F6" w:rsidP="00B210C2">
      <w:r>
        <w:rPr>
          <w:noProof/>
        </w:rPr>
        <w:drawing>
          <wp:inline distT="0" distB="0" distL="0" distR="0" wp14:anchorId="35B2BBAA" wp14:editId="2DF3E367">
            <wp:extent cx="5732145" cy="2866390"/>
            <wp:effectExtent l="0" t="0" r="190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145" cy="2866390"/>
                    </a:xfrm>
                    <a:prstGeom prst="rect">
                      <a:avLst/>
                    </a:prstGeom>
                    <a:noFill/>
                    <a:ln>
                      <a:noFill/>
                    </a:ln>
                  </pic:spPr>
                </pic:pic>
              </a:graphicData>
            </a:graphic>
          </wp:inline>
        </w:drawing>
      </w:r>
    </w:p>
    <w:p w14:paraId="19DDB43C" w14:textId="784B736E" w:rsidR="002233D8" w:rsidRDefault="002233D8" w:rsidP="00680680">
      <w:pPr>
        <w:rPr>
          <w:sz w:val="20"/>
          <w:lang w:val="en-GB"/>
        </w:rPr>
      </w:pPr>
    </w:p>
    <w:p w14:paraId="019837C7" w14:textId="34F921E0" w:rsidR="002233D8" w:rsidRPr="00D65985" w:rsidRDefault="00D65985" w:rsidP="00680680">
      <w:pPr>
        <w:rPr>
          <w:b/>
          <w:bCs/>
          <w:sz w:val="20"/>
          <w:lang w:val="en-GB"/>
        </w:rPr>
      </w:pPr>
      <w:r w:rsidRPr="00D65985">
        <w:rPr>
          <w:b/>
          <w:bCs/>
          <w:sz w:val="20"/>
          <w:lang w:val="en-GB"/>
        </w:rPr>
        <w:t>Benefits</w:t>
      </w:r>
      <w:r w:rsidR="000439F5">
        <w:rPr>
          <w:b/>
          <w:bCs/>
          <w:sz w:val="20"/>
          <w:lang w:val="en-GB"/>
        </w:rPr>
        <w:t xml:space="preserve"> of clay</w:t>
      </w:r>
      <w:r w:rsidRPr="00D65985">
        <w:rPr>
          <w:b/>
          <w:bCs/>
          <w:sz w:val="20"/>
          <w:lang w:val="en-GB"/>
        </w:rPr>
        <w:t xml:space="preserve">: </w:t>
      </w:r>
    </w:p>
    <w:p w14:paraId="73AB3FE2" w14:textId="2A414703" w:rsidR="00D65985" w:rsidRPr="00B210C2" w:rsidRDefault="00D65985" w:rsidP="004808E5">
      <w:pPr>
        <w:pStyle w:val="Prrafodelista"/>
        <w:numPr>
          <w:ilvl w:val="0"/>
          <w:numId w:val="5"/>
        </w:numPr>
        <w:rPr>
          <w:sz w:val="20"/>
          <w:lang w:val="en-GB"/>
        </w:rPr>
      </w:pPr>
      <w:r w:rsidRPr="00B210C2">
        <w:rPr>
          <w:sz w:val="20"/>
          <w:lang w:val="en-GB"/>
        </w:rPr>
        <w:t>Antistatic</w:t>
      </w:r>
    </w:p>
    <w:p w14:paraId="1FEE3980" w14:textId="50FC33D9" w:rsidR="00D65985" w:rsidRPr="00B210C2" w:rsidRDefault="00D65985" w:rsidP="004808E5">
      <w:pPr>
        <w:pStyle w:val="Prrafodelista"/>
        <w:numPr>
          <w:ilvl w:val="0"/>
          <w:numId w:val="5"/>
        </w:numPr>
        <w:rPr>
          <w:sz w:val="20"/>
          <w:lang w:val="en-GB"/>
        </w:rPr>
      </w:pPr>
      <w:r w:rsidRPr="00B210C2">
        <w:rPr>
          <w:sz w:val="20"/>
          <w:lang w:val="en-GB"/>
        </w:rPr>
        <w:t xml:space="preserve">Moisture regulation in </w:t>
      </w:r>
      <w:proofErr w:type="gramStart"/>
      <w:r w:rsidRPr="00B210C2">
        <w:rPr>
          <w:sz w:val="20"/>
          <w:lang w:val="en-GB"/>
        </w:rPr>
        <w:t>room;</w:t>
      </w:r>
      <w:proofErr w:type="gramEnd"/>
    </w:p>
    <w:p w14:paraId="765DEC09" w14:textId="644D5EAC" w:rsidR="00D65985" w:rsidRPr="00B210C2" w:rsidRDefault="00B210C2" w:rsidP="004808E5">
      <w:pPr>
        <w:pStyle w:val="Prrafodelista"/>
        <w:numPr>
          <w:ilvl w:val="0"/>
          <w:numId w:val="5"/>
        </w:numPr>
        <w:rPr>
          <w:sz w:val="20"/>
          <w:lang w:val="en-GB"/>
        </w:rPr>
      </w:pPr>
      <w:r w:rsidRPr="00B210C2">
        <w:rPr>
          <w:sz w:val="20"/>
          <w:lang w:val="en-GB"/>
        </w:rPr>
        <w:t xml:space="preserve">Eco </w:t>
      </w:r>
      <w:proofErr w:type="gramStart"/>
      <w:r w:rsidRPr="00B210C2">
        <w:rPr>
          <w:sz w:val="20"/>
          <w:lang w:val="en-GB"/>
        </w:rPr>
        <w:t>friendly;</w:t>
      </w:r>
      <w:proofErr w:type="gramEnd"/>
    </w:p>
    <w:p w14:paraId="0735C67A" w14:textId="2BC162F5" w:rsidR="00B210C2" w:rsidRPr="00B210C2" w:rsidRDefault="00B210C2" w:rsidP="004808E5">
      <w:pPr>
        <w:pStyle w:val="Prrafodelista"/>
        <w:numPr>
          <w:ilvl w:val="0"/>
          <w:numId w:val="5"/>
        </w:numPr>
        <w:rPr>
          <w:sz w:val="20"/>
          <w:lang w:val="en-GB"/>
        </w:rPr>
      </w:pPr>
      <w:r w:rsidRPr="00B210C2">
        <w:rPr>
          <w:sz w:val="20"/>
          <w:lang w:val="en-GB"/>
        </w:rPr>
        <w:lastRenderedPageBreak/>
        <w:t xml:space="preserve">No residuals, no </w:t>
      </w:r>
      <w:proofErr w:type="gramStart"/>
      <w:r w:rsidRPr="00B210C2">
        <w:rPr>
          <w:sz w:val="20"/>
          <w:lang w:val="en-GB"/>
        </w:rPr>
        <w:t>waste;</w:t>
      </w:r>
      <w:proofErr w:type="gramEnd"/>
    </w:p>
    <w:p w14:paraId="34FE1A5C" w14:textId="7975BCC5" w:rsidR="00B210C2" w:rsidRPr="00B210C2" w:rsidRDefault="00B210C2" w:rsidP="004808E5">
      <w:pPr>
        <w:pStyle w:val="Prrafodelista"/>
        <w:numPr>
          <w:ilvl w:val="0"/>
          <w:numId w:val="5"/>
        </w:numPr>
        <w:rPr>
          <w:sz w:val="20"/>
          <w:lang w:val="en-GB"/>
        </w:rPr>
      </w:pPr>
      <w:r w:rsidRPr="00B210C2">
        <w:rPr>
          <w:sz w:val="20"/>
          <w:lang w:val="en-GB"/>
        </w:rPr>
        <w:t xml:space="preserve">If the clay plaster application work is stopped, it can be continued in future – no sticking joints are </w:t>
      </w:r>
      <w:proofErr w:type="gramStart"/>
      <w:r w:rsidRPr="00B210C2">
        <w:rPr>
          <w:sz w:val="20"/>
          <w:lang w:val="en-GB"/>
        </w:rPr>
        <w:t>visible;</w:t>
      </w:r>
      <w:proofErr w:type="gramEnd"/>
    </w:p>
    <w:p w14:paraId="34D7CF99" w14:textId="07BF3DC5" w:rsidR="00B210C2" w:rsidRPr="00B210C2" w:rsidRDefault="00B210C2" w:rsidP="004808E5">
      <w:pPr>
        <w:pStyle w:val="Prrafodelista"/>
        <w:numPr>
          <w:ilvl w:val="0"/>
          <w:numId w:val="5"/>
        </w:numPr>
        <w:rPr>
          <w:sz w:val="20"/>
          <w:lang w:val="en-GB"/>
        </w:rPr>
      </w:pPr>
      <w:r w:rsidRPr="00B210C2">
        <w:rPr>
          <w:sz w:val="20"/>
          <w:lang w:val="en-GB"/>
        </w:rPr>
        <w:t xml:space="preserve">Easy to repair holes or damages in plaster in living process. </w:t>
      </w:r>
    </w:p>
    <w:p w14:paraId="145FECDA" w14:textId="77777777" w:rsidR="00CA63F6" w:rsidRDefault="00CA63F6" w:rsidP="00CA63F6">
      <w:pPr>
        <w:pStyle w:val="Prrafodelista"/>
        <w:rPr>
          <w:sz w:val="20"/>
          <w:lang w:val="en-GB"/>
        </w:rPr>
      </w:pPr>
    </w:p>
    <w:p w14:paraId="64CDAF74" w14:textId="4116F5E1" w:rsidR="00CA63F6" w:rsidRDefault="00011F1E" w:rsidP="00CA63F6">
      <w:pPr>
        <w:pStyle w:val="Prrafodelista"/>
        <w:rPr>
          <w:sz w:val="20"/>
          <w:lang w:val="en-GB"/>
        </w:rPr>
      </w:pPr>
      <w:hyperlink r:id="rId21" w:history="1">
        <w:r w:rsidR="00CA63F6" w:rsidRPr="00363C8F">
          <w:rPr>
            <w:rStyle w:val="Hipervnculo"/>
            <w:sz w:val="20"/>
            <w:lang w:val="en-GB"/>
          </w:rPr>
          <w:t>https://tallerconco.org/wp-content/uploads/2017/05/Straube_Moisture_Tests.pdf</w:t>
        </w:r>
      </w:hyperlink>
    </w:p>
    <w:p w14:paraId="1D249302" w14:textId="1F4EF161" w:rsidR="00CA63F6" w:rsidRDefault="00011F1E" w:rsidP="00CA63F6">
      <w:pPr>
        <w:pStyle w:val="Prrafodelista"/>
        <w:rPr>
          <w:sz w:val="20"/>
          <w:lang w:val="en-GB"/>
        </w:rPr>
      </w:pPr>
      <w:hyperlink r:id="rId22" w:history="1">
        <w:r w:rsidR="00CA63F6" w:rsidRPr="00363C8F">
          <w:rPr>
            <w:rStyle w:val="Hipervnculo"/>
            <w:sz w:val="20"/>
            <w:lang w:val="en-GB"/>
          </w:rPr>
          <w:t>https://www.soprema.co.uk/en</w:t>
        </w:r>
      </w:hyperlink>
    </w:p>
    <w:p w14:paraId="47392120" w14:textId="2CD7C3AC" w:rsidR="00CA63F6" w:rsidRDefault="00CA63F6" w:rsidP="00CA63F6">
      <w:pPr>
        <w:pStyle w:val="Prrafodelista"/>
        <w:rPr>
          <w:sz w:val="20"/>
          <w:lang w:val="en-GB"/>
        </w:rPr>
      </w:pPr>
      <w:r>
        <w:rPr>
          <w:sz w:val="20"/>
          <w:lang w:val="en-GB"/>
        </w:rPr>
        <w:t>ekovate.lv</w:t>
      </w:r>
    </w:p>
    <w:p w14:paraId="6C7A7BAB" w14:textId="77777777" w:rsidR="00CA63F6" w:rsidRPr="00CA63F6" w:rsidRDefault="00CA63F6" w:rsidP="00CA63F6">
      <w:pPr>
        <w:pStyle w:val="Prrafodelista"/>
        <w:rPr>
          <w:sz w:val="20"/>
          <w:lang w:val="en-GB"/>
        </w:rPr>
      </w:pPr>
    </w:p>
    <w:p w14:paraId="7D9F1E9F" w14:textId="7C2497D7" w:rsidR="00B210C2" w:rsidRPr="00CA63F6" w:rsidRDefault="00CA63F6" w:rsidP="00680680">
      <w:pPr>
        <w:rPr>
          <w:b/>
          <w:bCs/>
          <w:sz w:val="20"/>
          <w:lang w:val="en-GB"/>
        </w:rPr>
      </w:pPr>
      <w:r w:rsidRPr="00CA63F6">
        <w:rPr>
          <w:b/>
          <w:bCs/>
          <w:sz w:val="20"/>
          <w:lang w:val="en-GB"/>
        </w:rPr>
        <w:t>Lime plaster</w:t>
      </w:r>
    </w:p>
    <w:p w14:paraId="4771E168" w14:textId="77777777" w:rsidR="00CA63F6" w:rsidRPr="00CA63F6" w:rsidRDefault="00CA63F6" w:rsidP="00CA63F6">
      <w:pPr>
        <w:rPr>
          <w:lang w:val="lv-LV" w:eastAsia="lv-LV"/>
        </w:rPr>
      </w:pPr>
      <w:r w:rsidRPr="00CA63F6">
        <w:rPr>
          <w:lang w:val="lv-LV" w:eastAsia="lv-LV"/>
        </w:rPr>
        <w:t>Lime plaster is made up of sand, water and lime. There can often be confusion due to the fact that the term lime is used to refer to a huge assortment of different products some of which go by different names that mean the same thing.</w:t>
      </w:r>
    </w:p>
    <w:p w14:paraId="76E13D2D" w14:textId="495A2164" w:rsidR="00CA63F6" w:rsidRDefault="00CA63F6" w:rsidP="00CA63F6">
      <w:pPr>
        <w:rPr>
          <w:lang w:val="lv-LV" w:eastAsia="lv-LV"/>
        </w:rPr>
      </w:pPr>
      <w:r w:rsidRPr="00CA63F6">
        <w:rPr>
          <w:lang w:val="lv-LV" w:eastAsia="lv-LV"/>
        </w:rPr>
        <w:t>When it comes to Lime Plaster, we’re usually referring to non hydraulic lime which may be referred to as hot lime, lime putty or fat lime. Lime plaster can also sometimes be confused with cementitious plasters containing lime. Below we’re going to try and explain the different terms used within the construction and restoration industry as well as the benefits of using each product.</w:t>
      </w:r>
    </w:p>
    <w:p w14:paraId="1F8E5703" w14:textId="6180D926" w:rsidR="00CA63F6" w:rsidRDefault="00CA63F6" w:rsidP="00CA63F6">
      <w:pPr>
        <w:rPr>
          <w:rFonts w:eastAsia="Times New Roman"/>
          <w:kern w:val="0"/>
        </w:rPr>
      </w:pPr>
      <w:r>
        <w:t>The lime in question is usually Non-Hydraulic Lime, which of course is also known as Lime Putty. Incredibly, the use of Lime Plaster dates back as far as 7200BC where statues sculpted in Lime Plaster were found buried in a pit at the archaeological site of ‘Ain Ghazal in modern-day Jordan. This is a perfect example of just how durable Lime Plaster is as a building material.</w:t>
      </w:r>
    </w:p>
    <w:p w14:paraId="32ACE276" w14:textId="2DAB755A" w:rsidR="00CA63F6" w:rsidRDefault="00CA63F6" w:rsidP="00CA63F6">
      <w:r>
        <w:t xml:space="preserve">Often products can be used as both a Lime Plaster and a Lime Render as the Lime Putty used is durable enough to withstand the weather conditions encountered in external use. This is just one of the many benefits of using lime plaster or lime render. Though this is dependent on climate and geographical location. </w:t>
      </w:r>
    </w:p>
    <w:p w14:paraId="2D789093" w14:textId="77777777" w:rsidR="00CA63F6" w:rsidRPr="000439F5" w:rsidRDefault="00CA63F6" w:rsidP="00413E59">
      <w:pPr>
        <w:rPr>
          <w:rFonts w:cs="Arial"/>
          <w:b/>
          <w:bCs/>
          <w:sz w:val="20"/>
        </w:rPr>
      </w:pPr>
      <w:r w:rsidRPr="00413E59">
        <w:rPr>
          <w:b/>
          <w:bCs/>
          <w:sz w:val="20"/>
          <w:lang w:val="en-GB"/>
        </w:rPr>
        <w:t>Benefits of Lime Plaster</w:t>
      </w:r>
    </w:p>
    <w:p w14:paraId="054F2ABA" w14:textId="77777777" w:rsidR="00CA63F6" w:rsidRPr="00E478B9" w:rsidRDefault="00CA63F6" w:rsidP="004808E5">
      <w:pPr>
        <w:pStyle w:val="Prrafodelista"/>
        <w:numPr>
          <w:ilvl w:val="0"/>
          <w:numId w:val="6"/>
        </w:numPr>
        <w:rPr>
          <w:color w:val="000000" w:themeColor="text1"/>
          <w:sz w:val="20"/>
          <w:szCs w:val="20"/>
          <w:lang w:val="en-GB"/>
        </w:rPr>
      </w:pPr>
      <w:r w:rsidRPr="00E478B9">
        <w:rPr>
          <w:color w:val="000000" w:themeColor="text1"/>
          <w:sz w:val="20"/>
          <w:szCs w:val="20"/>
          <w:lang w:val="en-GB"/>
        </w:rPr>
        <w:t>Lime plaster is permeable and allows for the diffusion and evaporation of moisture.</w:t>
      </w:r>
    </w:p>
    <w:p w14:paraId="4926D472" w14:textId="77777777" w:rsidR="00CA63F6" w:rsidRPr="00E478B9" w:rsidRDefault="00CA63F6" w:rsidP="004808E5">
      <w:pPr>
        <w:pStyle w:val="Prrafodelista"/>
        <w:numPr>
          <w:ilvl w:val="0"/>
          <w:numId w:val="6"/>
        </w:numPr>
        <w:rPr>
          <w:color w:val="000000" w:themeColor="text1"/>
          <w:sz w:val="20"/>
          <w:szCs w:val="20"/>
          <w:lang w:val="en-GB"/>
        </w:rPr>
      </w:pPr>
      <w:r w:rsidRPr="00E478B9">
        <w:rPr>
          <w:color w:val="000000" w:themeColor="text1"/>
          <w:sz w:val="20"/>
          <w:szCs w:val="20"/>
          <w:lang w:val="en-GB"/>
        </w:rPr>
        <w:t xml:space="preserve">Lime Plaster has a high pH which acts as a fungicide; meaning </w:t>
      </w:r>
      <w:proofErr w:type="spellStart"/>
      <w:r w:rsidRPr="00E478B9">
        <w:rPr>
          <w:color w:val="000000" w:themeColor="text1"/>
          <w:sz w:val="20"/>
          <w:szCs w:val="20"/>
          <w:lang w:val="en-GB"/>
        </w:rPr>
        <w:t>mold</w:t>
      </w:r>
      <w:proofErr w:type="spellEnd"/>
      <w:r w:rsidRPr="00E478B9">
        <w:rPr>
          <w:color w:val="000000" w:themeColor="text1"/>
          <w:sz w:val="20"/>
          <w:szCs w:val="20"/>
          <w:lang w:val="en-GB"/>
        </w:rPr>
        <w:t xml:space="preserve"> will not grow in lime plaster.</w:t>
      </w:r>
    </w:p>
    <w:p w14:paraId="71B10010" w14:textId="77777777" w:rsidR="00CA63F6" w:rsidRPr="00E478B9" w:rsidRDefault="00CA63F6" w:rsidP="004808E5">
      <w:pPr>
        <w:pStyle w:val="Prrafodelista"/>
        <w:numPr>
          <w:ilvl w:val="0"/>
          <w:numId w:val="6"/>
        </w:numPr>
        <w:rPr>
          <w:color w:val="000000" w:themeColor="text1"/>
          <w:sz w:val="20"/>
          <w:szCs w:val="20"/>
          <w:lang w:val="en-GB"/>
        </w:rPr>
      </w:pPr>
      <w:r w:rsidRPr="00E478B9">
        <w:rPr>
          <w:color w:val="000000" w:themeColor="text1"/>
          <w:sz w:val="20"/>
          <w:szCs w:val="20"/>
          <w:lang w:val="en-GB"/>
        </w:rPr>
        <w:lastRenderedPageBreak/>
        <w:t>Plaster made from lime is less brittle and less prone to cracking than cement plaster and requires no expansion joints.</w:t>
      </w:r>
    </w:p>
    <w:p w14:paraId="2E5C602C" w14:textId="77777777" w:rsidR="00CA63F6" w:rsidRPr="00E478B9" w:rsidRDefault="00CA63F6" w:rsidP="004808E5">
      <w:pPr>
        <w:pStyle w:val="Prrafodelista"/>
        <w:numPr>
          <w:ilvl w:val="0"/>
          <w:numId w:val="6"/>
        </w:numPr>
        <w:rPr>
          <w:color w:val="000000" w:themeColor="text1"/>
          <w:sz w:val="20"/>
          <w:szCs w:val="20"/>
          <w:lang w:val="en-GB"/>
        </w:rPr>
      </w:pPr>
      <w:r w:rsidRPr="00E478B9">
        <w:rPr>
          <w:color w:val="000000" w:themeColor="text1"/>
          <w:sz w:val="20"/>
          <w:szCs w:val="20"/>
          <w:lang w:val="en-GB"/>
        </w:rPr>
        <w:t xml:space="preserve">Lime plaster is less affected by water and will not soften or dissolve like drywall and earthen or gypsum </w:t>
      </w:r>
      <w:proofErr w:type="gramStart"/>
      <w:r w:rsidRPr="00E478B9">
        <w:rPr>
          <w:color w:val="000000" w:themeColor="text1"/>
          <w:sz w:val="20"/>
          <w:szCs w:val="20"/>
          <w:lang w:val="en-GB"/>
        </w:rPr>
        <w:t>plaster</w:t>
      </w:r>
      <w:proofErr w:type="gramEnd"/>
    </w:p>
    <w:p w14:paraId="28E2434A" w14:textId="77777777" w:rsidR="00CA63F6" w:rsidRPr="00E478B9" w:rsidRDefault="00CA63F6" w:rsidP="004808E5">
      <w:pPr>
        <w:pStyle w:val="Prrafodelista"/>
        <w:numPr>
          <w:ilvl w:val="0"/>
          <w:numId w:val="6"/>
        </w:numPr>
        <w:rPr>
          <w:color w:val="000000" w:themeColor="text1"/>
          <w:sz w:val="20"/>
          <w:szCs w:val="20"/>
          <w:lang w:val="en-GB"/>
        </w:rPr>
      </w:pPr>
      <w:r w:rsidRPr="00E478B9">
        <w:rPr>
          <w:color w:val="000000" w:themeColor="text1"/>
          <w:sz w:val="20"/>
          <w:szCs w:val="20"/>
          <w:lang w:val="en-GB"/>
        </w:rPr>
        <w:t>Unlike gypsum or clay plaster, lime plaster is durable enough to be used as a lime render on the exterior of buildings.</w:t>
      </w:r>
    </w:p>
    <w:p w14:paraId="6D4DD7E2" w14:textId="77777777" w:rsidR="00CA63F6" w:rsidRPr="00E478B9" w:rsidRDefault="00CA63F6" w:rsidP="004808E5">
      <w:pPr>
        <w:pStyle w:val="Prrafodelista"/>
        <w:numPr>
          <w:ilvl w:val="0"/>
          <w:numId w:val="6"/>
        </w:numPr>
        <w:rPr>
          <w:rFonts w:cs="Arial"/>
          <w:color w:val="000000" w:themeColor="text1"/>
          <w:sz w:val="20"/>
          <w:szCs w:val="20"/>
          <w:lang w:val="en-GB"/>
        </w:rPr>
      </w:pPr>
      <w:r w:rsidRPr="00E478B9">
        <w:rPr>
          <w:rFonts w:cs="Arial"/>
          <w:color w:val="000000" w:themeColor="text1"/>
          <w:sz w:val="20"/>
          <w:szCs w:val="20"/>
          <w:lang w:val="en-GB"/>
        </w:rPr>
        <w:t>Saving time by allowing you to go to depths of 40mm per application.</w:t>
      </w:r>
    </w:p>
    <w:p w14:paraId="5E5FF5A2" w14:textId="77777777" w:rsidR="00CA63F6" w:rsidRPr="00E478B9" w:rsidRDefault="00CA63F6" w:rsidP="004808E5">
      <w:pPr>
        <w:pStyle w:val="Prrafodelista"/>
        <w:numPr>
          <w:ilvl w:val="0"/>
          <w:numId w:val="6"/>
        </w:numPr>
        <w:rPr>
          <w:rFonts w:cs="Arial"/>
          <w:color w:val="000000" w:themeColor="text1"/>
          <w:sz w:val="20"/>
          <w:szCs w:val="20"/>
          <w:lang w:val="en-GB"/>
        </w:rPr>
      </w:pPr>
      <w:r w:rsidRPr="00E478B9">
        <w:rPr>
          <w:rFonts w:cs="Arial"/>
          <w:color w:val="000000" w:themeColor="text1"/>
          <w:sz w:val="20"/>
          <w:szCs w:val="20"/>
          <w:lang w:val="en-GB"/>
        </w:rPr>
        <w:t>Insulating properties with a k value of 0.19.</w:t>
      </w:r>
    </w:p>
    <w:p w14:paraId="225F1D7F" w14:textId="77777777" w:rsidR="00CA63F6" w:rsidRPr="00E478B9" w:rsidRDefault="00CA63F6" w:rsidP="004808E5">
      <w:pPr>
        <w:pStyle w:val="Prrafodelista"/>
        <w:numPr>
          <w:ilvl w:val="0"/>
          <w:numId w:val="6"/>
        </w:numPr>
        <w:rPr>
          <w:rFonts w:cs="Arial"/>
          <w:color w:val="000000" w:themeColor="text1"/>
          <w:sz w:val="20"/>
          <w:szCs w:val="20"/>
          <w:lang w:val="en-GB"/>
        </w:rPr>
      </w:pPr>
      <w:r w:rsidRPr="00E478B9">
        <w:rPr>
          <w:rFonts w:cs="Arial"/>
          <w:color w:val="000000" w:themeColor="text1"/>
          <w:sz w:val="20"/>
          <w:szCs w:val="20"/>
          <w:lang w:val="en-GB"/>
        </w:rPr>
        <w:t>Draws moisture out of the building keeping it dry.</w:t>
      </w:r>
    </w:p>
    <w:p w14:paraId="070D83F9" w14:textId="77777777" w:rsidR="00CA63F6" w:rsidRPr="00E478B9" w:rsidRDefault="00CA63F6" w:rsidP="004808E5">
      <w:pPr>
        <w:pStyle w:val="Prrafodelista"/>
        <w:numPr>
          <w:ilvl w:val="0"/>
          <w:numId w:val="6"/>
        </w:numPr>
        <w:rPr>
          <w:rFonts w:cs="Arial"/>
          <w:color w:val="000000" w:themeColor="text1"/>
          <w:sz w:val="20"/>
          <w:szCs w:val="20"/>
          <w:lang w:val="en-GB"/>
        </w:rPr>
      </w:pPr>
      <w:r w:rsidRPr="00E478B9">
        <w:rPr>
          <w:rFonts w:cs="Arial"/>
          <w:color w:val="000000" w:themeColor="text1"/>
          <w:sz w:val="20"/>
          <w:szCs w:val="20"/>
          <w:lang w:val="en-GB"/>
        </w:rPr>
        <w:t>Cost saving by enabling you to dub out and level all in the same coat.</w:t>
      </w:r>
    </w:p>
    <w:p w14:paraId="2C8CA0B4" w14:textId="77777777" w:rsidR="00CA63F6" w:rsidRPr="000439F5" w:rsidRDefault="00CA63F6" w:rsidP="004808E5">
      <w:pPr>
        <w:pStyle w:val="Prrafodelista"/>
        <w:numPr>
          <w:ilvl w:val="0"/>
          <w:numId w:val="6"/>
        </w:numPr>
        <w:rPr>
          <w:rFonts w:cs="Arial"/>
          <w:color w:val="000000" w:themeColor="text1"/>
          <w:sz w:val="20"/>
          <w:szCs w:val="20"/>
        </w:rPr>
      </w:pPr>
      <w:proofErr w:type="spellStart"/>
      <w:r w:rsidRPr="000439F5">
        <w:rPr>
          <w:rFonts w:cs="Arial"/>
          <w:color w:val="000000" w:themeColor="text1"/>
          <w:sz w:val="20"/>
          <w:szCs w:val="20"/>
        </w:rPr>
        <w:t>Aiding</w:t>
      </w:r>
      <w:proofErr w:type="spellEnd"/>
      <w:r w:rsidRPr="000439F5">
        <w:rPr>
          <w:rFonts w:cs="Arial"/>
          <w:color w:val="000000" w:themeColor="text1"/>
          <w:sz w:val="20"/>
          <w:szCs w:val="20"/>
        </w:rPr>
        <w:t xml:space="preserve"> </w:t>
      </w:r>
      <w:proofErr w:type="spellStart"/>
      <w:r w:rsidRPr="000439F5">
        <w:rPr>
          <w:rFonts w:cs="Arial"/>
          <w:color w:val="000000" w:themeColor="text1"/>
          <w:sz w:val="20"/>
          <w:szCs w:val="20"/>
        </w:rPr>
        <w:t>with</w:t>
      </w:r>
      <w:proofErr w:type="spellEnd"/>
      <w:r w:rsidRPr="000439F5">
        <w:rPr>
          <w:rFonts w:cs="Arial"/>
          <w:color w:val="000000" w:themeColor="text1"/>
          <w:sz w:val="20"/>
          <w:szCs w:val="20"/>
        </w:rPr>
        <w:t xml:space="preserve"> </w:t>
      </w:r>
      <w:proofErr w:type="spellStart"/>
      <w:r w:rsidRPr="000439F5">
        <w:rPr>
          <w:rFonts w:cs="Arial"/>
          <w:color w:val="000000" w:themeColor="text1"/>
          <w:sz w:val="20"/>
          <w:szCs w:val="20"/>
        </w:rPr>
        <w:t>salt</w:t>
      </w:r>
      <w:proofErr w:type="spellEnd"/>
      <w:r w:rsidRPr="000439F5">
        <w:rPr>
          <w:rFonts w:cs="Arial"/>
          <w:color w:val="000000" w:themeColor="text1"/>
          <w:sz w:val="20"/>
          <w:szCs w:val="20"/>
        </w:rPr>
        <w:t xml:space="preserve"> </w:t>
      </w:r>
      <w:proofErr w:type="spellStart"/>
      <w:r w:rsidRPr="000439F5">
        <w:rPr>
          <w:rFonts w:cs="Arial"/>
          <w:color w:val="000000" w:themeColor="text1"/>
          <w:sz w:val="20"/>
          <w:szCs w:val="20"/>
        </w:rPr>
        <w:t>migration</w:t>
      </w:r>
      <w:proofErr w:type="spellEnd"/>
      <w:r w:rsidRPr="000439F5">
        <w:rPr>
          <w:rFonts w:cs="Arial"/>
          <w:color w:val="000000" w:themeColor="text1"/>
          <w:sz w:val="20"/>
          <w:szCs w:val="20"/>
        </w:rPr>
        <w:t>.</w:t>
      </w:r>
    </w:p>
    <w:p w14:paraId="29FDEA8A" w14:textId="77777777" w:rsidR="00CA63F6" w:rsidRPr="00E478B9" w:rsidRDefault="00CA63F6" w:rsidP="004808E5">
      <w:pPr>
        <w:pStyle w:val="Prrafodelista"/>
        <w:numPr>
          <w:ilvl w:val="0"/>
          <w:numId w:val="6"/>
        </w:numPr>
        <w:rPr>
          <w:rFonts w:cs="Arial"/>
          <w:color w:val="000000" w:themeColor="text1"/>
          <w:sz w:val="20"/>
          <w:szCs w:val="20"/>
          <w:lang w:val="en-GB"/>
        </w:rPr>
      </w:pPr>
      <w:r w:rsidRPr="00E478B9">
        <w:rPr>
          <w:rFonts w:cs="Arial"/>
          <w:color w:val="000000" w:themeColor="text1"/>
          <w:sz w:val="20"/>
          <w:szCs w:val="20"/>
          <w:lang w:val="en-GB"/>
        </w:rPr>
        <w:t>Increasing soundproofing and acoustic performance.</w:t>
      </w:r>
    </w:p>
    <w:p w14:paraId="0D1B7F1C" w14:textId="77777777" w:rsidR="00CA63F6" w:rsidRPr="000439F5" w:rsidRDefault="00CA63F6" w:rsidP="004808E5">
      <w:pPr>
        <w:pStyle w:val="Prrafodelista"/>
        <w:numPr>
          <w:ilvl w:val="0"/>
          <w:numId w:val="6"/>
        </w:numPr>
        <w:rPr>
          <w:rFonts w:cs="Arial"/>
          <w:color w:val="000000" w:themeColor="text1"/>
          <w:sz w:val="20"/>
          <w:szCs w:val="20"/>
        </w:rPr>
      </w:pPr>
      <w:proofErr w:type="spellStart"/>
      <w:r w:rsidRPr="000439F5">
        <w:rPr>
          <w:rFonts w:cs="Arial"/>
          <w:color w:val="000000" w:themeColor="text1"/>
          <w:sz w:val="20"/>
          <w:szCs w:val="20"/>
        </w:rPr>
        <w:t>Easier</w:t>
      </w:r>
      <w:proofErr w:type="spellEnd"/>
      <w:r w:rsidRPr="000439F5">
        <w:rPr>
          <w:rFonts w:cs="Arial"/>
          <w:color w:val="000000" w:themeColor="text1"/>
          <w:sz w:val="20"/>
          <w:szCs w:val="20"/>
        </w:rPr>
        <w:t xml:space="preserve"> </w:t>
      </w:r>
      <w:proofErr w:type="spellStart"/>
      <w:r w:rsidRPr="000439F5">
        <w:rPr>
          <w:rFonts w:cs="Arial"/>
          <w:color w:val="000000" w:themeColor="text1"/>
          <w:sz w:val="20"/>
          <w:szCs w:val="20"/>
        </w:rPr>
        <w:t>to</w:t>
      </w:r>
      <w:proofErr w:type="spellEnd"/>
      <w:r w:rsidRPr="000439F5">
        <w:rPr>
          <w:rFonts w:cs="Arial"/>
          <w:color w:val="000000" w:themeColor="text1"/>
          <w:sz w:val="20"/>
          <w:szCs w:val="20"/>
        </w:rPr>
        <w:t xml:space="preserve"> </w:t>
      </w:r>
      <w:proofErr w:type="spellStart"/>
      <w:r w:rsidRPr="000439F5">
        <w:rPr>
          <w:rFonts w:cs="Arial"/>
          <w:color w:val="000000" w:themeColor="text1"/>
          <w:sz w:val="20"/>
          <w:szCs w:val="20"/>
        </w:rPr>
        <w:t>apply</w:t>
      </w:r>
      <w:proofErr w:type="spellEnd"/>
      <w:r w:rsidRPr="000439F5">
        <w:rPr>
          <w:rFonts w:cs="Arial"/>
          <w:color w:val="000000" w:themeColor="text1"/>
          <w:sz w:val="20"/>
          <w:szCs w:val="20"/>
        </w:rPr>
        <w:t>.</w:t>
      </w:r>
    </w:p>
    <w:p w14:paraId="72E819E1" w14:textId="77777777" w:rsidR="00CA63F6" w:rsidRPr="00E478B9" w:rsidRDefault="00CA63F6" w:rsidP="004808E5">
      <w:pPr>
        <w:pStyle w:val="Prrafodelista"/>
        <w:numPr>
          <w:ilvl w:val="0"/>
          <w:numId w:val="6"/>
        </w:numPr>
        <w:rPr>
          <w:rFonts w:cs="Arial"/>
          <w:color w:val="000000" w:themeColor="text1"/>
          <w:sz w:val="20"/>
          <w:szCs w:val="20"/>
          <w:lang w:val="en-GB"/>
        </w:rPr>
      </w:pPr>
      <w:r w:rsidRPr="00E478B9">
        <w:rPr>
          <w:rFonts w:cs="Arial"/>
          <w:color w:val="000000" w:themeColor="text1"/>
          <w:sz w:val="20"/>
          <w:szCs w:val="20"/>
          <w:lang w:val="en-GB"/>
        </w:rPr>
        <w:t>Cutting down labour cost with less coats required.</w:t>
      </w:r>
    </w:p>
    <w:p w14:paraId="14E4F7D3" w14:textId="77777777" w:rsidR="000439F5" w:rsidRDefault="000439F5" w:rsidP="000439F5">
      <w:pPr>
        <w:rPr>
          <w:rStyle w:val="meta-author"/>
          <w:rFonts w:ascii="Arial" w:hAnsi="Arial" w:cs="Arial"/>
          <w:caps/>
          <w:color w:val="777777"/>
          <w:spacing w:val="12"/>
          <w:sz w:val="17"/>
          <w:szCs w:val="17"/>
        </w:rPr>
      </w:pPr>
      <w:r>
        <w:rPr>
          <w:noProof/>
        </w:rPr>
        <w:drawing>
          <wp:inline distT="0" distB="0" distL="0" distR="0" wp14:anchorId="2D0D412F" wp14:editId="2AC43F6E">
            <wp:extent cx="3928745" cy="2946400"/>
            <wp:effectExtent l="0" t="0" r="0" b="6350"/>
            <wp:docPr id="5" name="Attēls 5" descr="What is Lime Pl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Lime Plas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8745" cy="2946400"/>
                    </a:xfrm>
                    <a:prstGeom prst="rect">
                      <a:avLst/>
                    </a:prstGeom>
                    <a:noFill/>
                    <a:ln>
                      <a:noFill/>
                    </a:ln>
                  </pic:spPr>
                </pic:pic>
              </a:graphicData>
            </a:graphic>
          </wp:inline>
        </w:drawing>
      </w:r>
    </w:p>
    <w:p w14:paraId="22E21F60" w14:textId="20DDCAE2" w:rsidR="00CA63F6" w:rsidRDefault="000439F5" w:rsidP="00680680">
      <w:pPr>
        <w:rPr>
          <w:sz w:val="20"/>
          <w:lang w:val="en-GB"/>
        </w:rPr>
      </w:pPr>
      <w:r w:rsidRPr="000439F5">
        <w:rPr>
          <w:sz w:val="20"/>
          <w:lang w:val="en-GB"/>
        </w:rPr>
        <w:t xml:space="preserve">ECOLIME, </w:t>
      </w:r>
      <w:r>
        <w:rPr>
          <w:sz w:val="20"/>
          <w:lang w:val="en-GB"/>
        </w:rPr>
        <w:t xml:space="preserve">Lime plasters: </w:t>
      </w:r>
      <w:r w:rsidRPr="000439F5">
        <w:rPr>
          <w:sz w:val="20"/>
          <w:lang w:val="en-GB"/>
        </w:rPr>
        <w:t xml:space="preserve">What is Lime </w:t>
      </w:r>
      <w:proofErr w:type="gramStart"/>
      <w:r w:rsidRPr="000439F5">
        <w:rPr>
          <w:sz w:val="20"/>
          <w:lang w:val="en-GB"/>
        </w:rPr>
        <w:t>Plaster?,</w:t>
      </w:r>
      <w:proofErr w:type="gramEnd"/>
      <w:r w:rsidRPr="000439F5">
        <w:rPr>
          <w:sz w:val="20"/>
          <w:lang w:val="en-GB"/>
        </w:rPr>
        <w:t xml:space="preserve"> 2018,</w:t>
      </w:r>
      <w:r>
        <w:rPr>
          <w:sz w:val="20"/>
          <w:lang w:val="en-GB"/>
        </w:rPr>
        <w:t xml:space="preserve"> </w:t>
      </w:r>
      <w:r w:rsidRPr="000439F5">
        <w:rPr>
          <w:sz w:val="20"/>
          <w:lang w:val="en-GB"/>
        </w:rPr>
        <w:t>https://unitylime.co.uk/about-us-blog-what-is-lime-plaster/</w:t>
      </w:r>
    </w:p>
    <w:p w14:paraId="74814B57" w14:textId="77777777" w:rsidR="002233D8" w:rsidRPr="00824762" w:rsidRDefault="002233D8" w:rsidP="00680680">
      <w:pPr>
        <w:rPr>
          <w:sz w:val="20"/>
          <w:lang w:val="en-GB"/>
        </w:rPr>
      </w:pPr>
    </w:p>
    <w:p w14:paraId="5B0396FF" w14:textId="0CD02E10" w:rsidR="0012247D" w:rsidRDefault="0012247D" w:rsidP="00680680">
      <w:pPr>
        <w:rPr>
          <w:lang w:val="en-GB"/>
        </w:rPr>
      </w:pPr>
    </w:p>
    <w:p w14:paraId="2983D91B" w14:textId="422CAA9D" w:rsidR="001E1E9C" w:rsidRDefault="001E1E9C" w:rsidP="00680680">
      <w:pPr>
        <w:rPr>
          <w:lang w:val="en-GB"/>
        </w:rPr>
      </w:pPr>
    </w:p>
    <w:p w14:paraId="469A1FA7" w14:textId="533D7141" w:rsidR="001E1E9C" w:rsidRDefault="001E1E9C" w:rsidP="00680680">
      <w:pPr>
        <w:rPr>
          <w:lang w:val="en-GB"/>
        </w:rPr>
      </w:pPr>
    </w:p>
    <w:p w14:paraId="772EBAC7" w14:textId="6D026E4A" w:rsidR="001E1E9C" w:rsidRDefault="001E1E9C" w:rsidP="00680680">
      <w:pPr>
        <w:rPr>
          <w:lang w:val="en-GB"/>
        </w:rPr>
      </w:pPr>
    </w:p>
    <w:p w14:paraId="114DF15D" w14:textId="22092BE6" w:rsidR="001E1E9C" w:rsidRDefault="001E1E9C" w:rsidP="00680680">
      <w:pPr>
        <w:rPr>
          <w:lang w:val="en-GB"/>
        </w:rPr>
      </w:pPr>
    </w:p>
    <w:p w14:paraId="54E5E155" w14:textId="77777777" w:rsidR="001E1E9C" w:rsidRPr="002F4731" w:rsidRDefault="001E1E9C" w:rsidP="00680680">
      <w:pPr>
        <w:rPr>
          <w:lang w:val="en-GB"/>
        </w:rPr>
      </w:pPr>
    </w:p>
    <w:p w14:paraId="0F41D388" w14:textId="491EF79A" w:rsidR="00FE0C7A" w:rsidRDefault="00CE1D84" w:rsidP="00914786">
      <w:pPr>
        <w:pStyle w:val="Ttulo1"/>
      </w:pPr>
      <w:bookmarkStart w:id="15" w:name="_Toc65234422"/>
      <w:r>
        <w:lastRenderedPageBreak/>
        <w:t>LIST OF REFERENCES</w:t>
      </w:r>
      <w:bookmarkEnd w:id="15"/>
    </w:p>
    <w:p w14:paraId="6ACDDCD1" w14:textId="77777777" w:rsidR="001E1E9C" w:rsidRPr="00824762" w:rsidRDefault="001E1E9C" w:rsidP="001E1E9C">
      <w:pPr>
        <w:rPr>
          <w:sz w:val="20"/>
          <w:lang w:val="en-GB"/>
        </w:rPr>
      </w:pPr>
      <w:r w:rsidRPr="00824762">
        <w:rPr>
          <w:sz w:val="20"/>
          <w:lang w:val="en-GB"/>
        </w:rPr>
        <w:t>Bibliography:</w:t>
      </w:r>
    </w:p>
    <w:p w14:paraId="769D1B0F" w14:textId="77777777" w:rsidR="001E1E9C" w:rsidRPr="00824762" w:rsidRDefault="001E1E9C" w:rsidP="001E1E9C">
      <w:pPr>
        <w:rPr>
          <w:sz w:val="20"/>
          <w:lang w:val="en-GB"/>
        </w:rPr>
      </w:pPr>
      <w:r w:rsidRPr="00824762">
        <w:rPr>
          <w:sz w:val="20"/>
          <w:lang w:val="en-GB"/>
        </w:rPr>
        <w:t>-web1:</w:t>
      </w:r>
    </w:p>
    <w:p w14:paraId="04240643" w14:textId="77777777" w:rsidR="001E1E9C" w:rsidRPr="00824762" w:rsidRDefault="00011F1E" w:rsidP="001E1E9C">
      <w:pPr>
        <w:rPr>
          <w:sz w:val="20"/>
          <w:lang w:val="en-GB"/>
        </w:rPr>
      </w:pPr>
      <w:hyperlink r:id="rId24" w:history="1">
        <w:r w:rsidR="001E1E9C" w:rsidRPr="00824762">
          <w:rPr>
            <w:rStyle w:val="Hipervnculo"/>
            <w:color w:val="auto"/>
            <w:sz w:val="20"/>
            <w:u w:val="none"/>
            <w:lang w:val="en-GB"/>
          </w:rPr>
          <w:t>https://www.archiexpo.es/cat/aislamientos-e-impermeabilizantes/barreras-vapor-AL-3218.html</w:t>
        </w:r>
      </w:hyperlink>
    </w:p>
    <w:p w14:paraId="7510FCE5" w14:textId="77777777" w:rsidR="001E1E9C" w:rsidRPr="00824762" w:rsidRDefault="001E1E9C" w:rsidP="001E1E9C">
      <w:pPr>
        <w:rPr>
          <w:sz w:val="20"/>
          <w:lang w:val="en-GB"/>
        </w:rPr>
      </w:pPr>
      <w:r w:rsidRPr="00824762">
        <w:rPr>
          <w:sz w:val="20"/>
          <w:lang w:val="en-GB"/>
        </w:rPr>
        <w:t xml:space="preserve">-web 2 </w:t>
      </w:r>
    </w:p>
    <w:p w14:paraId="27C2E51D" w14:textId="77777777" w:rsidR="001E1E9C" w:rsidRPr="00824762" w:rsidRDefault="00011F1E" w:rsidP="001E1E9C">
      <w:pPr>
        <w:rPr>
          <w:sz w:val="20"/>
          <w:lang w:val="en-GB"/>
        </w:rPr>
      </w:pPr>
      <w:hyperlink r:id="rId25" w:history="1">
        <w:r w:rsidR="001E1E9C" w:rsidRPr="00824762">
          <w:rPr>
            <w:rStyle w:val="Hipervnculo"/>
            <w:color w:val="auto"/>
            <w:sz w:val="20"/>
            <w:u w:val="none"/>
            <w:lang w:val="en-GB"/>
          </w:rPr>
          <w:t>https://www.ursa.es/faq/10-dudas-sobre-barrera-de-vapor-y-condensaciones/</w:t>
        </w:r>
      </w:hyperlink>
    </w:p>
    <w:p w14:paraId="7ADC5030" w14:textId="77777777" w:rsidR="001E1E9C" w:rsidRPr="00824762" w:rsidRDefault="001E1E9C" w:rsidP="001E1E9C">
      <w:pPr>
        <w:rPr>
          <w:sz w:val="20"/>
          <w:lang w:val="en-GB"/>
        </w:rPr>
      </w:pPr>
      <w:r w:rsidRPr="00824762">
        <w:rPr>
          <w:sz w:val="20"/>
          <w:lang w:val="en-GB"/>
        </w:rPr>
        <w:t xml:space="preserve">-web 3 </w:t>
      </w:r>
    </w:p>
    <w:p w14:paraId="70FD4CA7" w14:textId="77777777" w:rsidR="001E1E9C" w:rsidRPr="00824762" w:rsidRDefault="00011F1E" w:rsidP="001E1E9C">
      <w:pPr>
        <w:rPr>
          <w:sz w:val="20"/>
          <w:lang w:val="en-GB"/>
        </w:rPr>
      </w:pPr>
      <w:hyperlink r:id="rId26" w:history="1">
        <w:r w:rsidR="001E1E9C" w:rsidRPr="00824762">
          <w:rPr>
            <w:rStyle w:val="Hipervnculo"/>
            <w:color w:val="auto"/>
            <w:sz w:val="20"/>
            <w:u w:val="none"/>
            <w:lang w:val="en-GB"/>
          </w:rPr>
          <w:t>https://www.certainteed.com/resources/30-28-137_MembrainInstallationGuide_July_2019.pdf</w:t>
        </w:r>
      </w:hyperlink>
    </w:p>
    <w:p w14:paraId="40728F64" w14:textId="77777777" w:rsidR="001E1E9C" w:rsidRPr="00824762" w:rsidRDefault="001E1E9C" w:rsidP="001E1E9C">
      <w:pPr>
        <w:rPr>
          <w:sz w:val="20"/>
          <w:lang w:val="en-GB"/>
        </w:rPr>
      </w:pPr>
      <w:r w:rsidRPr="00824762">
        <w:rPr>
          <w:sz w:val="20"/>
          <w:lang w:val="en-GB"/>
        </w:rPr>
        <w:t>-web 4</w:t>
      </w:r>
    </w:p>
    <w:p w14:paraId="05F3B863" w14:textId="77777777" w:rsidR="001E1E9C" w:rsidRPr="00824762" w:rsidRDefault="00011F1E" w:rsidP="001E1E9C">
      <w:pPr>
        <w:rPr>
          <w:sz w:val="20"/>
          <w:lang w:val="en-GB"/>
        </w:rPr>
      </w:pPr>
      <w:hyperlink r:id="rId27" w:history="1">
        <w:r w:rsidR="001E1E9C" w:rsidRPr="00824762">
          <w:rPr>
            <w:rStyle w:val="Hipervnculo"/>
            <w:color w:val="auto"/>
            <w:sz w:val="20"/>
            <w:u w:val="none"/>
            <w:lang w:val="en-GB"/>
          </w:rPr>
          <w:t>https://www.certainteed.com/resources/30-28-159_MemBrainTechnicalBrochure_July_2019.pdf</w:t>
        </w:r>
      </w:hyperlink>
    </w:p>
    <w:p w14:paraId="71F56542" w14:textId="77777777" w:rsidR="001E1E9C" w:rsidRPr="00824762" w:rsidRDefault="001E1E9C" w:rsidP="001E1E9C">
      <w:pPr>
        <w:rPr>
          <w:sz w:val="20"/>
          <w:lang w:val="en-GB"/>
        </w:rPr>
      </w:pPr>
      <w:r w:rsidRPr="00824762">
        <w:rPr>
          <w:sz w:val="20"/>
          <w:lang w:val="en-GB"/>
        </w:rPr>
        <w:t>-web 5</w:t>
      </w:r>
    </w:p>
    <w:p w14:paraId="6E3A9720" w14:textId="77777777" w:rsidR="001E1E9C" w:rsidRPr="00824762" w:rsidRDefault="001E1E9C" w:rsidP="001E1E9C">
      <w:pPr>
        <w:rPr>
          <w:sz w:val="20"/>
          <w:lang w:val="en-GB"/>
        </w:rPr>
      </w:pPr>
      <w:proofErr w:type="gramStart"/>
      <w:r w:rsidRPr="00824762">
        <w:rPr>
          <w:sz w:val="20"/>
          <w:lang w:val="en-GB"/>
        </w:rPr>
        <w:t>https://www.google.com/imgres?imgurl=https%3A%2F%2Fimg.archiexpo.es%2Fimages_ae%2Fphoto-m2%2F94704-12435936.jpg&amp;imgrefurl=https%3A%2F%2Fwww.archiexpo.es%2Ffabricante-arquitectura-design%2Fbarrera-vapor-aluminio-13458.html&amp;tbnid=35XE-taVLQjh8M&amp;vet=12ahUKEwjcg6rB-MHtAhXFw4UKHVYsBoEQMygIegUIARCuAQ..</w:t>
      </w:r>
      <w:proofErr w:type="gramEnd"/>
      <w:r w:rsidRPr="00824762">
        <w:rPr>
          <w:sz w:val="20"/>
          <w:lang w:val="en-GB"/>
        </w:rPr>
        <w:t>i&amp;docid=wRuEUsdIKu2p7M&amp;w=300&amp;h=300&amp;q=membrana%20aluminio%20barrera%20corta%20vapor&amp;ved=2ahUKEwjcg6rB-MHtAhXFw4UKHVYsBoEQMygIegUIARCuAQ</w:t>
      </w:r>
    </w:p>
    <w:p w14:paraId="2FF7EB78" w14:textId="77777777" w:rsidR="00CE1D84" w:rsidRPr="001E1E9C" w:rsidRDefault="00CE1D84" w:rsidP="00680680">
      <w:pPr>
        <w:rPr>
          <w:lang w:val="en-GB"/>
        </w:rPr>
      </w:pPr>
    </w:p>
    <w:p w14:paraId="55BE3040" w14:textId="5DA03E48" w:rsidR="0002165B" w:rsidRPr="00B423F5" w:rsidRDefault="0002165B" w:rsidP="00B423F5">
      <w:pPr>
        <w:spacing w:after="0" w:line="240" w:lineRule="auto"/>
        <w:jc w:val="left"/>
      </w:pPr>
    </w:p>
    <w:sectPr w:rsidR="0002165B" w:rsidRPr="00B423F5" w:rsidSect="006E20D8">
      <w:headerReference w:type="default" r:id="rId28"/>
      <w:footerReference w:type="default" r:id="rId29"/>
      <w:footerReference w:type="first" r:id="rId30"/>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9DE15E" w14:textId="77777777" w:rsidR="00011F1E" w:rsidRDefault="00011F1E" w:rsidP="00D45945">
      <w:pPr>
        <w:spacing w:after="0" w:line="240" w:lineRule="auto"/>
      </w:pPr>
      <w:r>
        <w:separator/>
      </w:r>
    </w:p>
  </w:endnote>
  <w:endnote w:type="continuationSeparator" w:id="0">
    <w:p w14:paraId="0BE38568" w14:textId="77777777" w:rsidR="00011F1E" w:rsidRDefault="00011F1E" w:rsidP="00D45945">
      <w:pPr>
        <w:spacing w:after="0" w:line="240" w:lineRule="auto"/>
      </w:pPr>
      <w:r>
        <w:continuationSeparator/>
      </w:r>
    </w:p>
  </w:endnote>
  <w:endnote w:type="continuationNotice" w:id="1">
    <w:p w14:paraId="32D392F5" w14:textId="77777777" w:rsidR="00011F1E" w:rsidRDefault="00011F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Arial"/>
    <w:charset w:val="00"/>
    <w:family w:val="swiss"/>
    <w:pitch w:val="variable"/>
    <w:sig w:usb0="E00002FF" w:usb1="4000001F" w:usb2="08000029" w:usb3="00000000" w:csb0="00000001" w:csb1="00000000"/>
  </w:font>
  <w:font w:name="Helvetica">
    <w:panose1 w:val="020B0504020202020204"/>
    <w:charset w:val="00"/>
    <w:family w:val="swiss"/>
    <w:notTrueType/>
    <w:pitch w:val="variable"/>
    <w:sig w:usb0="800000A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9025701"/>
      <w:docPartObj>
        <w:docPartGallery w:val="Page Numbers (Bottom of Page)"/>
        <w:docPartUnique/>
      </w:docPartObj>
    </w:sdtPr>
    <w:sdtEndPr>
      <w:rPr>
        <w:color w:val="7F7F7F" w:themeColor="background1" w:themeShade="7F"/>
        <w:spacing w:val="60"/>
      </w:rPr>
    </w:sdtEndPr>
    <w:sdtContent>
      <w:p w14:paraId="6A7D9A01" w14:textId="279864B6" w:rsidR="00FD7859" w:rsidRDefault="00FD7859">
        <w:pPr>
          <w:pStyle w:val="Piedepgina"/>
          <w:pBdr>
            <w:top w:val="single" w:sz="4" w:space="1" w:color="D9D9D9" w:themeColor="background1" w:themeShade="D9"/>
          </w:pBdr>
          <w:jc w:val="right"/>
        </w:pPr>
        <w:r>
          <w:rPr>
            <w:noProof/>
            <w:lang w:val="lv-LV" w:eastAsia="lv-LV"/>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8</w:t>
        </w:r>
        <w:r>
          <w:rPr>
            <w:noProof/>
          </w:rPr>
          <w:fldChar w:fldCharType="end"/>
        </w:r>
        <w:r>
          <w:t xml:space="preserve"> | </w:t>
        </w:r>
        <w:r>
          <w:rPr>
            <w:color w:val="7F7F7F" w:themeColor="background1" w:themeShade="7F"/>
            <w:spacing w:val="60"/>
          </w:rPr>
          <w:t>Page</w:t>
        </w:r>
      </w:p>
    </w:sdtContent>
  </w:sdt>
  <w:p w14:paraId="7B0BF032" w14:textId="637DA65B" w:rsidR="00FD7859" w:rsidRDefault="00FD7859" w:rsidP="006E20D8">
    <w:pPr>
      <w:pStyle w:val="Piedepgina"/>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C475A" w14:textId="4E50AFC4" w:rsidR="00FD7859" w:rsidRDefault="00FD7859" w:rsidP="006E20D8">
    <w:pPr>
      <w:pStyle w:val="Piedepgina"/>
      <w:tabs>
        <w:tab w:val="clear" w:pos="4680"/>
        <w:tab w:val="clear" w:pos="9360"/>
        <w:tab w:val="left" w:pos="6540"/>
      </w:tabs>
    </w:pPr>
    <w:r>
      <w:rPr>
        <w:noProof/>
        <w:lang w:val="lv-LV" w:eastAsia="lv-LV"/>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lv-LV" w:eastAsia="lv-LV"/>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1A5D9D" w14:textId="77777777" w:rsidR="00011F1E" w:rsidRDefault="00011F1E" w:rsidP="00D45945">
      <w:pPr>
        <w:spacing w:after="0" w:line="240" w:lineRule="auto"/>
      </w:pPr>
      <w:r>
        <w:separator/>
      </w:r>
    </w:p>
  </w:footnote>
  <w:footnote w:type="continuationSeparator" w:id="0">
    <w:p w14:paraId="2E206418" w14:textId="77777777" w:rsidR="00011F1E" w:rsidRDefault="00011F1E" w:rsidP="00D45945">
      <w:pPr>
        <w:spacing w:after="0" w:line="240" w:lineRule="auto"/>
      </w:pPr>
      <w:r>
        <w:continuationSeparator/>
      </w:r>
    </w:p>
  </w:footnote>
  <w:footnote w:type="continuationNotice" w:id="1">
    <w:p w14:paraId="1F022559" w14:textId="77777777" w:rsidR="00011F1E" w:rsidRDefault="00011F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94407" w14:textId="52C2550C" w:rsidR="00FD7859" w:rsidRDefault="00FD7859" w:rsidP="0002165B">
    <w:pPr>
      <w:pStyle w:val="Encabezado"/>
      <w:tabs>
        <w:tab w:val="left" w:pos="2355"/>
        <w:tab w:val="right" w:pos="8460"/>
      </w:tabs>
      <w:ind w:left="-1418"/>
      <w:jc w:val="left"/>
    </w:pPr>
    <w:r w:rsidRPr="002D17AA">
      <w:rPr>
        <w:rFonts w:eastAsiaTheme="majorEastAsia" w:cstheme="majorBidi"/>
        <w:b/>
        <w:bCs/>
        <w:noProof/>
        <w:color w:val="538135"/>
        <w:sz w:val="28"/>
        <w:szCs w:val="24"/>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945DA"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lv-LV" w:eastAsia="lv-LV"/>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9CB75E"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FD7859" w:rsidRDefault="00FD7859" w:rsidP="0002165B">
    <w:pPr>
      <w:pStyle w:val="Encabezado"/>
      <w:tabs>
        <w:tab w:val="left" w:pos="2355"/>
        <w:tab w:val="right" w:pos="8460"/>
      </w:tabs>
      <w:ind w:left="-1418"/>
      <w:jc w:val="left"/>
    </w:pPr>
  </w:p>
  <w:p w14:paraId="4886F6DE" w14:textId="346E9A0C" w:rsidR="00FD7859" w:rsidRDefault="00FD7859" w:rsidP="0002165B">
    <w:pPr>
      <w:pStyle w:val="Encabezado"/>
      <w:tabs>
        <w:tab w:val="left" w:pos="2355"/>
        <w:tab w:val="right" w:pos="8460"/>
      </w:tabs>
      <w:ind w:left="-1418"/>
      <w:jc w:val="left"/>
    </w:pPr>
  </w:p>
  <w:p w14:paraId="121892CF" w14:textId="77777777" w:rsidR="00FD7859" w:rsidRDefault="00FD7859" w:rsidP="0002165B">
    <w:pPr>
      <w:pStyle w:val="Encabezado"/>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AC350A"/>
    <w:multiLevelType w:val="hybridMultilevel"/>
    <w:tmpl w:val="0A76AC96"/>
    <w:lvl w:ilvl="0" w:tplc="FA124456">
      <w:start w:val="1"/>
      <w:numFmt w:val="decimal"/>
      <w:pStyle w:val="Ttulo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31472B8F"/>
    <w:multiLevelType w:val="hybridMultilevel"/>
    <w:tmpl w:val="7BF4A712"/>
    <w:lvl w:ilvl="0" w:tplc="AC52405C">
      <w:start w:val="1"/>
      <w:numFmt w:val="decimal"/>
      <w:pStyle w:val="Ttulo1"/>
      <w:lvlText w:val="%1."/>
      <w:lvlJc w:val="left"/>
      <w:pPr>
        <w:ind w:left="644"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4ADC0DF0"/>
    <w:multiLevelType w:val="hybridMultilevel"/>
    <w:tmpl w:val="CFBABA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4CDD052D"/>
    <w:multiLevelType w:val="hybridMultilevel"/>
    <w:tmpl w:val="04B021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4EB00719"/>
    <w:multiLevelType w:val="hybridMultilevel"/>
    <w:tmpl w:val="DF16FA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5"/>
  </w:num>
  <w:num w:numId="2">
    <w:abstractNumId w:val="1"/>
  </w:num>
  <w:num w:numId="3">
    <w:abstractNumId w:val="0"/>
  </w:num>
  <w:num w:numId="4">
    <w:abstractNumId w:val="3"/>
  </w:num>
  <w:num w:numId="5">
    <w:abstractNumId w:val="4"/>
  </w:num>
  <w:num w:numId="6">
    <w:abstractNumId w:val="2"/>
  </w:num>
  <w:num w:numId="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4524"/>
    <w:rsid w:val="000051FD"/>
    <w:rsid w:val="00007AEE"/>
    <w:rsid w:val="0001057E"/>
    <w:rsid w:val="000107C7"/>
    <w:rsid w:val="00011F1E"/>
    <w:rsid w:val="00011F78"/>
    <w:rsid w:val="00012104"/>
    <w:rsid w:val="00012C8C"/>
    <w:rsid w:val="00015F3B"/>
    <w:rsid w:val="000160D1"/>
    <w:rsid w:val="00016106"/>
    <w:rsid w:val="0001643A"/>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39F5"/>
    <w:rsid w:val="00044D7F"/>
    <w:rsid w:val="000456AC"/>
    <w:rsid w:val="00046E02"/>
    <w:rsid w:val="00047106"/>
    <w:rsid w:val="00047636"/>
    <w:rsid w:val="00050FC4"/>
    <w:rsid w:val="00051417"/>
    <w:rsid w:val="00052537"/>
    <w:rsid w:val="00053C4E"/>
    <w:rsid w:val="000544A9"/>
    <w:rsid w:val="0005527A"/>
    <w:rsid w:val="000554ED"/>
    <w:rsid w:val="00056723"/>
    <w:rsid w:val="000569B6"/>
    <w:rsid w:val="00060996"/>
    <w:rsid w:val="00062C41"/>
    <w:rsid w:val="000643C3"/>
    <w:rsid w:val="00065B7F"/>
    <w:rsid w:val="00065FAB"/>
    <w:rsid w:val="00067201"/>
    <w:rsid w:val="00067D57"/>
    <w:rsid w:val="00071D2B"/>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4FFB"/>
    <w:rsid w:val="000A5170"/>
    <w:rsid w:val="000A56F0"/>
    <w:rsid w:val="000A7E73"/>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5579"/>
    <w:rsid w:val="000D635D"/>
    <w:rsid w:val="000D6660"/>
    <w:rsid w:val="000D7B45"/>
    <w:rsid w:val="000E23B0"/>
    <w:rsid w:val="000E3137"/>
    <w:rsid w:val="000E40C8"/>
    <w:rsid w:val="000E4B3F"/>
    <w:rsid w:val="000E5896"/>
    <w:rsid w:val="000E6377"/>
    <w:rsid w:val="000E63EB"/>
    <w:rsid w:val="000E6C54"/>
    <w:rsid w:val="000E7712"/>
    <w:rsid w:val="000E7E4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209A"/>
    <w:rsid w:val="0012247D"/>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5F40"/>
    <w:rsid w:val="001461EB"/>
    <w:rsid w:val="001467A2"/>
    <w:rsid w:val="00146A19"/>
    <w:rsid w:val="00147644"/>
    <w:rsid w:val="0015043C"/>
    <w:rsid w:val="00150EA3"/>
    <w:rsid w:val="00151C95"/>
    <w:rsid w:val="0015407A"/>
    <w:rsid w:val="0015439F"/>
    <w:rsid w:val="00154656"/>
    <w:rsid w:val="00156A43"/>
    <w:rsid w:val="00156B81"/>
    <w:rsid w:val="00157CA5"/>
    <w:rsid w:val="0016054D"/>
    <w:rsid w:val="001611DC"/>
    <w:rsid w:val="00162A62"/>
    <w:rsid w:val="00162D11"/>
    <w:rsid w:val="00162E63"/>
    <w:rsid w:val="001637FA"/>
    <w:rsid w:val="0016383B"/>
    <w:rsid w:val="0016423A"/>
    <w:rsid w:val="001652BA"/>
    <w:rsid w:val="00166485"/>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1D7"/>
    <w:rsid w:val="00185263"/>
    <w:rsid w:val="001866DF"/>
    <w:rsid w:val="00186747"/>
    <w:rsid w:val="001869FD"/>
    <w:rsid w:val="0018785F"/>
    <w:rsid w:val="00187B17"/>
    <w:rsid w:val="00187B32"/>
    <w:rsid w:val="00187BCC"/>
    <w:rsid w:val="00187EDA"/>
    <w:rsid w:val="001912F6"/>
    <w:rsid w:val="00191647"/>
    <w:rsid w:val="00191696"/>
    <w:rsid w:val="00191946"/>
    <w:rsid w:val="0019273A"/>
    <w:rsid w:val="001940BD"/>
    <w:rsid w:val="00194408"/>
    <w:rsid w:val="00194F78"/>
    <w:rsid w:val="00197E02"/>
    <w:rsid w:val="001A058B"/>
    <w:rsid w:val="001A1DBD"/>
    <w:rsid w:val="001A2485"/>
    <w:rsid w:val="001A2588"/>
    <w:rsid w:val="001A294D"/>
    <w:rsid w:val="001A2962"/>
    <w:rsid w:val="001A61F1"/>
    <w:rsid w:val="001B0F63"/>
    <w:rsid w:val="001B104C"/>
    <w:rsid w:val="001B1E20"/>
    <w:rsid w:val="001B226C"/>
    <w:rsid w:val="001B2B07"/>
    <w:rsid w:val="001B31B6"/>
    <w:rsid w:val="001B4F9D"/>
    <w:rsid w:val="001B5BFC"/>
    <w:rsid w:val="001B6E9A"/>
    <w:rsid w:val="001B7ECF"/>
    <w:rsid w:val="001B7F1F"/>
    <w:rsid w:val="001C2D0F"/>
    <w:rsid w:val="001C32B7"/>
    <w:rsid w:val="001C3AEE"/>
    <w:rsid w:val="001C418F"/>
    <w:rsid w:val="001C5DB2"/>
    <w:rsid w:val="001C6248"/>
    <w:rsid w:val="001C6690"/>
    <w:rsid w:val="001C693C"/>
    <w:rsid w:val="001C7431"/>
    <w:rsid w:val="001D1082"/>
    <w:rsid w:val="001D110D"/>
    <w:rsid w:val="001D16E4"/>
    <w:rsid w:val="001D20CA"/>
    <w:rsid w:val="001D3FF1"/>
    <w:rsid w:val="001D428F"/>
    <w:rsid w:val="001E129D"/>
    <w:rsid w:val="001E1E9C"/>
    <w:rsid w:val="001E25CC"/>
    <w:rsid w:val="001E5F0B"/>
    <w:rsid w:val="001E66BF"/>
    <w:rsid w:val="001E7A64"/>
    <w:rsid w:val="001F08A4"/>
    <w:rsid w:val="001F1A07"/>
    <w:rsid w:val="001F3FE2"/>
    <w:rsid w:val="001F4222"/>
    <w:rsid w:val="001F4E92"/>
    <w:rsid w:val="001F64BA"/>
    <w:rsid w:val="001F7158"/>
    <w:rsid w:val="001F747B"/>
    <w:rsid w:val="00200E77"/>
    <w:rsid w:val="00202D07"/>
    <w:rsid w:val="00202FE3"/>
    <w:rsid w:val="002030EA"/>
    <w:rsid w:val="002031EC"/>
    <w:rsid w:val="00203969"/>
    <w:rsid w:val="00204F5C"/>
    <w:rsid w:val="00205988"/>
    <w:rsid w:val="002065DF"/>
    <w:rsid w:val="00207BA6"/>
    <w:rsid w:val="00207EE3"/>
    <w:rsid w:val="002101E7"/>
    <w:rsid w:val="00210827"/>
    <w:rsid w:val="002109E5"/>
    <w:rsid w:val="002110BB"/>
    <w:rsid w:val="00212243"/>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3D8"/>
    <w:rsid w:val="00223D6B"/>
    <w:rsid w:val="00224485"/>
    <w:rsid w:val="002248DF"/>
    <w:rsid w:val="0022511D"/>
    <w:rsid w:val="002255D8"/>
    <w:rsid w:val="002257D5"/>
    <w:rsid w:val="002303D7"/>
    <w:rsid w:val="002317D6"/>
    <w:rsid w:val="0023375C"/>
    <w:rsid w:val="00233897"/>
    <w:rsid w:val="002340F0"/>
    <w:rsid w:val="00235DCC"/>
    <w:rsid w:val="00236605"/>
    <w:rsid w:val="00236BBE"/>
    <w:rsid w:val="002375A0"/>
    <w:rsid w:val="00237745"/>
    <w:rsid w:val="0024161E"/>
    <w:rsid w:val="00241678"/>
    <w:rsid w:val="00241A7F"/>
    <w:rsid w:val="00243D7A"/>
    <w:rsid w:val="002452CE"/>
    <w:rsid w:val="00245F2C"/>
    <w:rsid w:val="00245F80"/>
    <w:rsid w:val="002464E5"/>
    <w:rsid w:val="00247628"/>
    <w:rsid w:val="002503CA"/>
    <w:rsid w:val="00251627"/>
    <w:rsid w:val="00253542"/>
    <w:rsid w:val="002541D6"/>
    <w:rsid w:val="0025714F"/>
    <w:rsid w:val="0025786E"/>
    <w:rsid w:val="00257A02"/>
    <w:rsid w:val="00260851"/>
    <w:rsid w:val="00260C76"/>
    <w:rsid w:val="00261B6E"/>
    <w:rsid w:val="002621E4"/>
    <w:rsid w:val="0026243D"/>
    <w:rsid w:val="002624A8"/>
    <w:rsid w:val="00264653"/>
    <w:rsid w:val="00264D75"/>
    <w:rsid w:val="002654E7"/>
    <w:rsid w:val="0026656E"/>
    <w:rsid w:val="00266698"/>
    <w:rsid w:val="00266EB0"/>
    <w:rsid w:val="00267030"/>
    <w:rsid w:val="0026740F"/>
    <w:rsid w:val="002743B3"/>
    <w:rsid w:val="002744E0"/>
    <w:rsid w:val="0027513D"/>
    <w:rsid w:val="002759B7"/>
    <w:rsid w:val="0027779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6CA"/>
    <w:rsid w:val="002A1042"/>
    <w:rsid w:val="002A10EB"/>
    <w:rsid w:val="002A1225"/>
    <w:rsid w:val="002A4107"/>
    <w:rsid w:val="002A53A7"/>
    <w:rsid w:val="002A546F"/>
    <w:rsid w:val="002A5C24"/>
    <w:rsid w:val="002A7D9C"/>
    <w:rsid w:val="002B169B"/>
    <w:rsid w:val="002B1C64"/>
    <w:rsid w:val="002B1F0D"/>
    <w:rsid w:val="002B3857"/>
    <w:rsid w:val="002B3B0B"/>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7AA"/>
    <w:rsid w:val="002D1E9E"/>
    <w:rsid w:val="002D332A"/>
    <w:rsid w:val="002D34C0"/>
    <w:rsid w:val="002D429F"/>
    <w:rsid w:val="002D44BF"/>
    <w:rsid w:val="002D47BA"/>
    <w:rsid w:val="002D49C3"/>
    <w:rsid w:val="002D65C8"/>
    <w:rsid w:val="002E0FD2"/>
    <w:rsid w:val="002E4CA3"/>
    <w:rsid w:val="002E5A52"/>
    <w:rsid w:val="002E60CF"/>
    <w:rsid w:val="002E6CD7"/>
    <w:rsid w:val="002E7350"/>
    <w:rsid w:val="002E779F"/>
    <w:rsid w:val="002F4731"/>
    <w:rsid w:val="002F4FBA"/>
    <w:rsid w:val="002F5B93"/>
    <w:rsid w:val="002F5F14"/>
    <w:rsid w:val="002F6179"/>
    <w:rsid w:val="002F7B16"/>
    <w:rsid w:val="00300DF5"/>
    <w:rsid w:val="00301153"/>
    <w:rsid w:val="00301F7F"/>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6D3"/>
    <w:rsid w:val="00325E6B"/>
    <w:rsid w:val="003263EF"/>
    <w:rsid w:val="00326AAD"/>
    <w:rsid w:val="00326BA2"/>
    <w:rsid w:val="003312BA"/>
    <w:rsid w:val="0033151C"/>
    <w:rsid w:val="00331588"/>
    <w:rsid w:val="00332CA2"/>
    <w:rsid w:val="00333F3E"/>
    <w:rsid w:val="00334396"/>
    <w:rsid w:val="0033581C"/>
    <w:rsid w:val="003361AE"/>
    <w:rsid w:val="003362C1"/>
    <w:rsid w:val="00336626"/>
    <w:rsid w:val="00337D81"/>
    <w:rsid w:val="003402D2"/>
    <w:rsid w:val="00340369"/>
    <w:rsid w:val="003405ED"/>
    <w:rsid w:val="00341892"/>
    <w:rsid w:val="00342377"/>
    <w:rsid w:val="00343325"/>
    <w:rsid w:val="00343FCB"/>
    <w:rsid w:val="00344CA5"/>
    <w:rsid w:val="00345AB4"/>
    <w:rsid w:val="0034613A"/>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66B9"/>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D3F"/>
    <w:rsid w:val="003D0FF4"/>
    <w:rsid w:val="003D29CB"/>
    <w:rsid w:val="003D2B44"/>
    <w:rsid w:val="003D39E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3962"/>
    <w:rsid w:val="004047B5"/>
    <w:rsid w:val="00405CFA"/>
    <w:rsid w:val="00405D84"/>
    <w:rsid w:val="00405E9A"/>
    <w:rsid w:val="00407155"/>
    <w:rsid w:val="00411261"/>
    <w:rsid w:val="00411EC5"/>
    <w:rsid w:val="004124A6"/>
    <w:rsid w:val="0041253F"/>
    <w:rsid w:val="0041379C"/>
    <w:rsid w:val="00413E59"/>
    <w:rsid w:val="00414022"/>
    <w:rsid w:val="004146E9"/>
    <w:rsid w:val="0041583F"/>
    <w:rsid w:val="00417DFE"/>
    <w:rsid w:val="00420E4D"/>
    <w:rsid w:val="004214F6"/>
    <w:rsid w:val="00421700"/>
    <w:rsid w:val="004222F2"/>
    <w:rsid w:val="00422CD0"/>
    <w:rsid w:val="004243E0"/>
    <w:rsid w:val="0042515D"/>
    <w:rsid w:val="00427CE3"/>
    <w:rsid w:val="00427F87"/>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3889"/>
    <w:rsid w:val="00454BCC"/>
    <w:rsid w:val="00454CEC"/>
    <w:rsid w:val="00454DF2"/>
    <w:rsid w:val="00462F79"/>
    <w:rsid w:val="00463A1F"/>
    <w:rsid w:val="00463D59"/>
    <w:rsid w:val="00464179"/>
    <w:rsid w:val="00464DA2"/>
    <w:rsid w:val="004666F6"/>
    <w:rsid w:val="00466DBE"/>
    <w:rsid w:val="00466DC7"/>
    <w:rsid w:val="00470132"/>
    <w:rsid w:val="00470CA1"/>
    <w:rsid w:val="00471E44"/>
    <w:rsid w:val="00472596"/>
    <w:rsid w:val="004747E1"/>
    <w:rsid w:val="00474F8D"/>
    <w:rsid w:val="0047500D"/>
    <w:rsid w:val="00476742"/>
    <w:rsid w:val="004769E2"/>
    <w:rsid w:val="00476D98"/>
    <w:rsid w:val="0047733C"/>
    <w:rsid w:val="004773CF"/>
    <w:rsid w:val="004779CB"/>
    <w:rsid w:val="00477AE2"/>
    <w:rsid w:val="004803CA"/>
    <w:rsid w:val="004805F2"/>
    <w:rsid w:val="004808E5"/>
    <w:rsid w:val="00482646"/>
    <w:rsid w:val="00484D79"/>
    <w:rsid w:val="00485051"/>
    <w:rsid w:val="00485289"/>
    <w:rsid w:val="0049029B"/>
    <w:rsid w:val="004910B0"/>
    <w:rsid w:val="0049134C"/>
    <w:rsid w:val="00491B99"/>
    <w:rsid w:val="0049241B"/>
    <w:rsid w:val="00492D91"/>
    <w:rsid w:val="00493DA6"/>
    <w:rsid w:val="0049464D"/>
    <w:rsid w:val="004961AF"/>
    <w:rsid w:val="004965B7"/>
    <w:rsid w:val="0049687C"/>
    <w:rsid w:val="00496A1A"/>
    <w:rsid w:val="004A0DB9"/>
    <w:rsid w:val="004A138E"/>
    <w:rsid w:val="004A1E01"/>
    <w:rsid w:val="004A2B0D"/>
    <w:rsid w:val="004A38A4"/>
    <w:rsid w:val="004A5193"/>
    <w:rsid w:val="004A5A26"/>
    <w:rsid w:val="004A61D9"/>
    <w:rsid w:val="004A62C5"/>
    <w:rsid w:val="004A75B6"/>
    <w:rsid w:val="004A76F2"/>
    <w:rsid w:val="004A7EB3"/>
    <w:rsid w:val="004B23B9"/>
    <w:rsid w:val="004B2632"/>
    <w:rsid w:val="004B3B5E"/>
    <w:rsid w:val="004B4085"/>
    <w:rsid w:val="004B5582"/>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62C6"/>
    <w:rsid w:val="004F781C"/>
    <w:rsid w:val="00501692"/>
    <w:rsid w:val="005018A4"/>
    <w:rsid w:val="00501B18"/>
    <w:rsid w:val="00501EED"/>
    <w:rsid w:val="005053E2"/>
    <w:rsid w:val="0050688A"/>
    <w:rsid w:val="00510EEC"/>
    <w:rsid w:val="005128A6"/>
    <w:rsid w:val="00513E5D"/>
    <w:rsid w:val="00513F6E"/>
    <w:rsid w:val="005142D3"/>
    <w:rsid w:val="00517FE9"/>
    <w:rsid w:val="00520247"/>
    <w:rsid w:val="005217F8"/>
    <w:rsid w:val="00521FAD"/>
    <w:rsid w:val="005222E2"/>
    <w:rsid w:val="00523A67"/>
    <w:rsid w:val="00523FF7"/>
    <w:rsid w:val="00527919"/>
    <w:rsid w:val="0053033F"/>
    <w:rsid w:val="00530504"/>
    <w:rsid w:val="00530C79"/>
    <w:rsid w:val="005314E7"/>
    <w:rsid w:val="00532A6D"/>
    <w:rsid w:val="00532B6E"/>
    <w:rsid w:val="005334D9"/>
    <w:rsid w:val="005373E6"/>
    <w:rsid w:val="00540FAC"/>
    <w:rsid w:val="00541241"/>
    <w:rsid w:val="00541931"/>
    <w:rsid w:val="00541F6D"/>
    <w:rsid w:val="00542121"/>
    <w:rsid w:val="0054317B"/>
    <w:rsid w:val="005437AF"/>
    <w:rsid w:val="00544CDC"/>
    <w:rsid w:val="0054689E"/>
    <w:rsid w:val="00546C0F"/>
    <w:rsid w:val="00547DDD"/>
    <w:rsid w:val="0055084A"/>
    <w:rsid w:val="00550888"/>
    <w:rsid w:val="0055373E"/>
    <w:rsid w:val="00553950"/>
    <w:rsid w:val="0055498E"/>
    <w:rsid w:val="00555E3A"/>
    <w:rsid w:val="00556055"/>
    <w:rsid w:val="0055611B"/>
    <w:rsid w:val="0055614A"/>
    <w:rsid w:val="0055672A"/>
    <w:rsid w:val="00556AD1"/>
    <w:rsid w:val="00557B86"/>
    <w:rsid w:val="00561806"/>
    <w:rsid w:val="00564809"/>
    <w:rsid w:val="00565039"/>
    <w:rsid w:val="0057062A"/>
    <w:rsid w:val="00571FB0"/>
    <w:rsid w:val="005721B7"/>
    <w:rsid w:val="00572242"/>
    <w:rsid w:val="00572C27"/>
    <w:rsid w:val="00572C77"/>
    <w:rsid w:val="005731F4"/>
    <w:rsid w:val="005732A8"/>
    <w:rsid w:val="00573C37"/>
    <w:rsid w:val="005743B7"/>
    <w:rsid w:val="00575655"/>
    <w:rsid w:val="00575CF5"/>
    <w:rsid w:val="00576B4A"/>
    <w:rsid w:val="00577FA2"/>
    <w:rsid w:val="005812D6"/>
    <w:rsid w:val="00582F98"/>
    <w:rsid w:val="005842A9"/>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313C"/>
    <w:rsid w:val="005B550E"/>
    <w:rsid w:val="005B5BAA"/>
    <w:rsid w:val="005B5F5E"/>
    <w:rsid w:val="005B611F"/>
    <w:rsid w:val="005B6FE9"/>
    <w:rsid w:val="005B79EE"/>
    <w:rsid w:val="005C09F7"/>
    <w:rsid w:val="005C188D"/>
    <w:rsid w:val="005C2210"/>
    <w:rsid w:val="005C2344"/>
    <w:rsid w:val="005C30D4"/>
    <w:rsid w:val="005C33ED"/>
    <w:rsid w:val="005C3F93"/>
    <w:rsid w:val="005C55BB"/>
    <w:rsid w:val="005C67C6"/>
    <w:rsid w:val="005D062F"/>
    <w:rsid w:val="005D215E"/>
    <w:rsid w:val="005D2896"/>
    <w:rsid w:val="005D2A8C"/>
    <w:rsid w:val="005D42E9"/>
    <w:rsid w:val="005D6921"/>
    <w:rsid w:val="005D7668"/>
    <w:rsid w:val="005D7752"/>
    <w:rsid w:val="005E025F"/>
    <w:rsid w:val="005E14FA"/>
    <w:rsid w:val="005E254E"/>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D87"/>
    <w:rsid w:val="005F4F21"/>
    <w:rsid w:val="005F4FCC"/>
    <w:rsid w:val="005F5EEB"/>
    <w:rsid w:val="005F6462"/>
    <w:rsid w:val="005F683C"/>
    <w:rsid w:val="005F77A0"/>
    <w:rsid w:val="005F7A40"/>
    <w:rsid w:val="005F7D24"/>
    <w:rsid w:val="006006EB"/>
    <w:rsid w:val="0060297D"/>
    <w:rsid w:val="00603595"/>
    <w:rsid w:val="00603A27"/>
    <w:rsid w:val="00604DFC"/>
    <w:rsid w:val="00605E54"/>
    <w:rsid w:val="00606AFF"/>
    <w:rsid w:val="00606E14"/>
    <w:rsid w:val="00611B4D"/>
    <w:rsid w:val="00612D09"/>
    <w:rsid w:val="00612F9F"/>
    <w:rsid w:val="00613336"/>
    <w:rsid w:val="00613660"/>
    <w:rsid w:val="00614B03"/>
    <w:rsid w:val="00615018"/>
    <w:rsid w:val="006156F2"/>
    <w:rsid w:val="006173B5"/>
    <w:rsid w:val="006176CD"/>
    <w:rsid w:val="006200B0"/>
    <w:rsid w:val="0062123A"/>
    <w:rsid w:val="006222AC"/>
    <w:rsid w:val="00622A03"/>
    <w:rsid w:val="00623791"/>
    <w:rsid w:val="00623E50"/>
    <w:rsid w:val="006246EE"/>
    <w:rsid w:val="00624B3B"/>
    <w:rsid w:val="00626509"/>
    <w:rsid w:val="0062762A"/>
    <w:rsid w:val="00630B08"/>
    <w:rsid w:val="00631697"/>
    <w:rsid w:val="00632786"/>
    <w:rsid w:val="006341AC"/>
    <w:rsid w:val="00634FAE"/>
    <w:rsid w:val="0063786C"/>
    <w:rsid w:val="00637EFE"/>
    <w:rsid w:val="0064307D"/>
    <w:rsid w:val="00645193"/>
    <w:rsid w:val="006452AE"/>
    <w:rsid w:val="00645F6F"/>
    <w:rsid w:val="00646E75"/>
    <w:rsid w:val="00646F93"/>
    <w:rsid w:val="00647984"/>
    <w:rsid w:val="006507A9"/>
    <w:rsid w:val="00652B8B"/>
    <w:rsid w:val="00653147"/>
    <w:rsid w:val="006540E8"/>
    <w:rsid w:val="00654C11"/>
    <w:rsid w:val="00656249"/>
    <w:rsid w:val="00657411"/>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3B7E"/>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323"/>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216E"/>
    <w:rsid w:val="006B3E27"/>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6DB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5AA3"/>
    <w:rsid w:val="006E5BA4"/>
    <w:rsid w:val="006E628C"/>
    <w:rsid w:val="006E78C4"/>
    <w:rsid w:val="006E7EC4"/>
    <w:rsid w:val="006F03F8"/>
    <w:rsid w:val="006F0ABF"/>
    <w:rsid w:val="006F1DF1"/>
    <w:rsid w:val="006F258A"/>
    <w:rsid w:val="006F2875"/>
    <w:rsid w:val="006F2A3F"/>
    <w:rsid w:val="006F30CA"/>
    <w:rsid w:val="006F55BB"/>
    <w:rsid w:val="006F58A4"/>
    <w:rsid w:val="006F58F2"/>
    <w:rsid w:val="006F5EB8"/>
    <w:rsid w:val="006F6ED3"/>
    <w:rsid w:val="006F6F10"/>
    <w:rsid w:val="006F75A2"/>
    <w:rsid w:val="006F7D84"/>
    <w:rsid w:val="007016C8"/>
    <w:rsid w:val="007027B7"/>
    <w:rsid w:val="007043FB"/>
    <w:rsid w:val="007049F7"/>
    <w:rsid w:val="00705D1A"/>
    <w:rsid w:val="007066C6"/>
    <w:rsid w:val="00710090"/>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47AEA"/>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3CF7"/>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340"/>
    <w:rsid w:val="007F2454"/>
    <w:rsid w:val="007F4040"/>
    <w:rsid w:val="007F45C9"/>
    <w:rsid w:val="007F5192"/>
    <w:rsid w:val="007F5A82"/>
    <w:rsid w:val="007F62C6"/>
    <w:rsid w:val="007F6D65"/>
    <w:rsid w:val="0080073E"/>
    <w:rsid w:val="00801794"/>
    <w:rsid w:val="00802D04"/>
    <w:rsid w:val="00803285"/>
    <w:rsid w:val="008033DE"/>
    <w:rsid w:val="00803E72"/>
    <w:rsid w:val="00804C43"/>
    <w:rsid w:val="008053A0"/>
    <w:rsid w:val="008066CF"/>
    <w:rsid w:val="00806D92"/>
    <w:rsid w:val="00807CCC"/>
    <w:rsid w:val="008102A2"/>
    <w:rsid w:val="0081118D"/>
    <w:rsid w:val="0081161C"/>
    <w:rsid w:val="00812407"/>
    <w:rsid w:val="00815F54"/>
    <w:rsid w:val="00816D60"/>
    <w:rsid w:val="00817CE1"/>
    <w:rsid w:val="00820EB5"/>
    <w:rsid w:val="00822061"/>
    <w:rsid w:val="00823735"/>
    <w:rsid w:val="008243E7"/>
    <w:rsid w:val="00824762"/>
    <w:rsid w:val="00824C0C"/>
    <w:rsid w:val="00825FD3"/>
    <w:rsid w:val="00826DE6"/>
    <w:rsid w:val="00827D08"/>
    <w:rsid w:val="00831205"/>
    <w:rsid w:val="00831C5B"/>
    <w:rsid w:val="008321E3"/>
    <w:rsid w:val="00832BB7"/>
    <w:rsid w:val="00832BF6"/>
    <w:rsid w:val="00832DDC"/>
    <w:rsid w:val="00832E74"/>
    <w:rsid w:val="00833436"/>
    <w:rsid w:val="00833717"/>
    <w:rsid w:val="00833B60"/>
    <w:rsid w:val="00834079"/>
    <w:rsid w:val="00834176"/>
    <w:rsid w:val="008341B3"/>
    <w:rsid w:val="008343E5"/>
    <w:rsid w:val="008374F7"/>
    <w:rsid w:val="00840835"/>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055F"/>
    <w:rsid w:val="00860D8B"/>
    <w:rsid w:val="0086251E"/>
    <w:rsid w:val="0086321A"/>
    <w:rsid w:val="00865200"/>
    <w:rsid w:val="00865A67"/>
    <w:rsid w:val="0086687E"/>
    <w:rsid w:val="00871697"/>
    <w:rsid w:val="0087178E"/>
    <w:rsid w:val="0087190F"/>
    <w:rsid w:val="008728BE"/>
    <w:rsid w:val="008728C9"/>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58CB"/>
    <w:rsid w:val="00887944"/>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2102"/>
    <w:rsid w:val="008C32AC"/>
    <w:rsid w:val="008C33B2"/>
    <w:rsid w:val="008C3415"/>
    <w:rsid w:val="008C49B1"/>
    <w:rsid w:val="008C6B05"/>
    <w:rsid w:val="008D0AAF"/>
    <w:rsid w:val="008D1BBD"/>
    <w:rsid w:val="008D1FEA"/>
    <w:rsid w:val="008D21D4"/>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853"/>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4AB9"/>
    <w:rsid w:val="009250FD"/>
    <w:rsid w:val="0092555E"/>
    <w:rsid w:val="009265D6"/>
    <w:rsid w:val="00926E7E"/>
    <w:rsid w:val="009273F5"/>
    <w:rsid w:val="00930662"/>
    <w:rsid w:val="00931540"/>
    <w:rsid w:val="00931AD8"/>
    <w:rsid w:val="00932660"/>
    <w:rsid w:val="00934EBF"/>
    <w:rsid w:val="0093595B"/>
    <w:rsid w:val="0093679A"/>
    <w:rsid w:val="00936BC1"/>
    <w:rsid w:val="009373AE"/>
    <w:rsid w:val="00942587"/>
    <w:rsid w:val="00942DF5"/>
    <w:rsid w:val="00943908"/>
    <w:rsid w:val="00943D16"/>
    <w:rsid w:val="009442AB"/>
    <w:rsid w:val="00944F6F"/>
    <w:rsid w:val="00945157"/>
    <w:rsid w:val="00946206"/>
    <w:rsid w:val="00947F61"/>
    <w:rsid w:val="009501FF"/>
    <w:rsid w:val="009502D6"/>
    <w:rsid w:val="0095225F"/>
    <w:rsid w:val="00952C1C"/>
    <w:rsid w:val="009532EB"/>
    <w:rsid w:val="009538E5"/>
    <w:rsid w:val="00955CA9"/>
    <w:rsid w:val="00957426"/>
    <w:rsid w:val="00957846"/>
    <w:rsid w:val="00957E6C"/>
    <w:rsid w:val="00962890"/>
    <w:rsid w:val="009629E0"/>
    <w:rsid w:val="00964049"/>
    <w:rsid w:val="009645DC"/>
    <w:rsid w:val="00965004"/>
    <w:rsid w:val="00965658"/>
    <w:rsid w:val="00965838"/>
    <w:rsid w:val="00966FF4"/>
    <w:rsid w:val="0096769D"/>
    <w:rsid w:val="00967F29"/>
    <w:rsid w:val="009704D1"/>
    <w:rsid w:val="0097080B"/>
    <w:rsid w:val="00970CCB"/>
    <w:rsid w:val="00970FFA"/>
    <w:rsid w:val="0097120C"/>
    <w:rsid w:val="009730C3"/>
    <w:rsid w:val="0097442E"/>
    <w:rsid w:val="00975513"/>
    <w:rsid w:val="009758FD"/>
    <w:rsid w:val="00976C0A"/>
    <w:rsid w:val="0098062D"/>
    <w:rsid w:val="0098109E"/>
    <w:rsid w:val="009812DE"/>
    <w:rsid w:val="00981F1B"/>
    <w:rsid w:val="009830C5"/>
    <w:rsid w:val="00983BC8"/>
    <w:rsid w:val="00984B1C"/>
    <w:rsid w:val="00985A1E"/>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5693"/>
    <w:rsid w:val="009A6384"/>
    <w:rsid w:val="009A676B"/>
    <w:rsid w:val="009A743D"/>
    <w:rsid w:val="009A7EB5"/>
    <w:rsid w:val="009B1DFA"/>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BAE"/>
    <w:rsid w:val="009D01D2"/>
    <w:rsid w:val="009D17F2"/>
    <w:rsid w:val="009D1E6A"/>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3835"/>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17D0F"/>
    <w:rsid w:val="00A20C6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3720"/>
    <w:rsid w:val="00A446F9"/>
    <w:rsid w:val="00A44B5E"/>
    <w:rsid w:val="00A458C5"/>
    <w:rsid w:val="00A458FA"/>
    <w:rsid w:val="00A45C87"/>
    <w:rsid w:val="00A46224"/>
    <w:rsid w:val="00A46598"/>
    <w:rsid w:val="00A46FAE"/>
    <w:rsid w:val="00A47CEF"/>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9139A"/>
    <w:rsid w:val="00A92405"/>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8F"/>
    <w:rsid w:val="00AB4EC6"/>
    <w:rsid w:val="00AB688F"/>
    <w:rsid w:val="00AB78E2"/>
    <w:rsid w:val="00AC40F7"/>
    <w:rsid w:val="00AC705E"/>
    <w:rsid w:val="00AC769E"/>
    <w:rsid w:val="00AC77AA"/>
    <w:rsid w:val="00AC7AC2"/>
    <w:rsid w:val="00AC7BF2"/>
    <w:rsid w:val="00AD0E74"/>
    <w:rsid w:val="00AD32D5"/>
    <w:rsid w:val="00AD330B"/>
    <w:rsid w:val="00AD3B14"/>
    <w:rsid w:val="00AD3EF1"/>
    <w:rsid w:val="00AD4025"/>
    <w:rsid w:val="00AD4484"/>
    <w:rsid w:val="00AD55EF"/>
    <w:rsid w:val="00AD6ADB"/>
    <w:rsid w:val="00AD6B6F"/>
    <w:rsid w:val="00AD6E60"/>
    <w:rsid w:val="00AD71D5"/>
    <w:rsid w:val="00AE17F4"/>
    <w:rsid w:val="00AE1CA8"/>
    <w:rsid w:val="00AE1F59"/>
    <w:rsid w:val="00AE3228"/>
    <w:rsid w:val="00AE403F"/>
    <w:rsid w:val="00AE471C"/>
    <w:rsid w:val="00AE4B48"/>
    <w:rsid w:val="00AE5B0D"/>
    <w:rsid w:val="00AE627E"/>
    <w:rsid w:val="00AE6C84"/>
    <w:rsid w:val="00AE6FC9"/>
    <w:rsid w:val="00AE7B7B"/>
    <w:rsid w:val="00AF3BF6"/>
    <w:rsid w:val="00AF543A"/>
    <w:rsid w:val="00AF73F1"/>
    <w:rsid w:val="00B01290"/>
    <w:rsid w:val="00B01B47"/>
    <w:rsid w:val="00B03118"/>
    <w:rsid w:val="00B04621"/>
    <w:rsid w:val="00B06056"/>
    <w:rsid w:val="00B074C7"/>
    <w:rsid w:val="00B07F53"/>
    <w:rsid w:val="00B11CB3"/>
    <w:rsid w:val="00B11CBC"/>
    <w:rsid w:val="00B12333"/>
    <w:rsid w:val="00B1276C"/>
    <w:rsid w:val="00B13C5B"/>
    <w:rsid w:val="00B1431C"/>
    <w:rsid w:val="00B14532"/>
    <w:rsid w:val="00B14C70"/>
    <w:rsid w:val="00B15CDF"/>
    <w:rsid w:val="00B16F12"/>
    <w:rsid w:val="00B202AC"/>
    <w:rsid w:val="00B210BD"/>
    <w:rsid w:val="00B210C2"/>
    <w:rsid w:val="00B21CB1"/>
    <w:rsid w:val="00B23213"/>
    <w:rsid w:val="00B23823"/>
    <w:rsid w:val="00B24B68"/>
    <w:rsid w:val="00B24DA6"/>
    <w:rsid w:val="00B25D38"/>
    <w:rsid w:val="00B303BB"/>
    <w:rsid w:val="00B304A1"/>
    <w:rsid w:val="00B308FE"/>
    <w:rsid w:val="00B30FFE"/>
    <w:rsid w:val="00B312F9"/>
    <w:rsid w:val="00B316AC"/>
    <w:rsid w:val="00B3320D"/>
    <w:rsid w:val="00B332D5"/>
    <w:rsid w:val="00B3402A"/>
    <w:rsid w:val="00B34635"/>
    <w:rsid w:val="00B34A2D"/>
    <w:rsid w:val="00B34D5F"/>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2656"/>
    <w:rsid w:val="00B741E2"/>
    <w:rsid w:val="00B748F4"/>
    <w:rsid w:val="00B77B58"/>
    <w:rsid w:val="00B804AB"/>
    <w:rsid w:val="00B8191F"/>
    <w:rsid w:val="00B833A4"/>
    <w:rsid w:val="00B84096"/>
    <w:rsid w:val="00B84DA6"/>
    <w:rsid w:val="00B85ADE"/>
    <w:rsid w:val="00B85EA4"/>
    <w:rsid w:val="00B86998"/>
    <w:rsid w:val="00B86C22"/>
    <w:rsid w:val="00B906EF"/>
    <w:rsid w:val="00B9136D"/>
    <w:rsid w:val="00B9143B"/>
    <w:rsid w:val="00B915D2"/>
    <w:rsid w:val="00B92790"/>
    <w:rsid w:val="00B94CC0"/>
    <w:rsid w:val="00B961A0"/>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4D52"/>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0FAB"/>
    <w:rsid w:val="00BF13AC"/>
    <w:rsid w:val="00BF39EE"/>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6A1"/>
    <w:rsid w:val="00C3284E"/>
    <w:rsid w:val="00C32C9C"/>
    <w:rsid w:val="00C331A6"/>
    <w:rsid w:val="00C3346D"/>
    <w:rsid w:val="00C35446"/>
    <w:rsid w:val="00C35BFB"/>
    <w:rsid w:val="00C35D48"/>
    <w:rsid w:val="00C365CA"/>
    <w:rsid w:val="00C41C1D"/>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2237"/>
    <w:rsid w:val="00C73D0E"/>
    <w:rsid w:val="00C74CB5"/>
    <w:rsid w:val="00C74FCF"/>
    <w:rsid w:val="00C77130"/>
    <w:rsid w:val="00C8222A"/>
    <w:rsid w:val="00C838A7"/>
    <w:rsid w:val="00C84A85"/>
    <w:rsid w:val="00C84CDD"/>
    <w:rsid w:val="00C8675A"/>
    <w:rsid w:val="00C87406"/>
    <w:rsid w:val="00C877CF"/>
    <w:rsid w:val="00C8786A"/>
    <w:rsid w:val="00C87F85"/>
    <w:rsid w:val="00C91003"/>
    <w:rsid w:val="00C93471"/>
    <w:rsid w:val="00C9350D"/>
    <w:rsid w:val="00C93AD7"/>
    <w:rsid w:val="00C94422"/>
    <w:rsid w:val="00C9480B"/>
    <w:rsid w:val="00C94C35"/>
    <w:rsid w:val="00C955D3"/>
    <w:rsid w:val="00C96F73"/>
    <w:rsid w:val="00C97337"/>
    <w:rsid w:val="00C97392"/>
    <w:rsid w:val="00C97D04"/>
    <w:rsid w:val="00CA085F"/>
    <w:rsid w:val="00CA3352"/>
    <w:rsid w:val="00CA3425"/>
    <w:rsid w:val="00CA39A5"/>
    <w:rsid w:val="00CA526C"/>
    <w:rsid w:val="00CA6379"/>
    <w:rsid w:val="00CA63F6"/>
    <w:rsid w:val="00CA762B"/>
    <w:rsid w:val="00CB1DC6"/>
    <w:rsid w:val="00CB22D1"/>
    <w:rsid w:val="00CB27CF"/>
    <w:rsid w:val="00CB2D66"/>
    <w:rsid w:val="00CB2DE6"/>
    <w:rsid w:val="00CB2E92"/>
    <w:rsid w:val="00CB5059"/>
    <w:rsid w:val="00CB54F1"/>
    <w:rsid w:val="00CB5939"/>
    <w:rsid w:val="00CB6483"/>
    <w:rsid w:val="00CC2AEB"/>
    <w:rsid w:val="00CC2CD2"/>
    <w:rsid w:val="00CC550A"/>
    <w:rsid w:val="00CC782A"/>
    <w:rsid w:val="00CC7852"/>
    <w:rsid w:val="00CC7DE9"/>
    <w:rsid w:val="00CD01D9"/>
    <w:rsid w:val="00CD30B8"/>
    <w:rsid w:val="00CD374F"/>
    <w:rsid w:val="00CD4746"/>
    <w:rsid w:val="00CD4C4A"/>
    <w:rsid w:val="00CD583B"/>
    <w:rsid w:val="00CD76C1"/>
    <w:rsid w:val="00CD7C63"/>
    <w:rsid w:val="00CD7EF1"/>
    <w:rsid w:val="00CE1D84"/>
    <w:rsid w:val="00CE392B"/>
    <w:rsid w:val="00CE3D6B"/>
    <w:rsid w:val="00CE4B46"/>
    <w:rsid w:val="00CE4BEF"/>
    <w:rsid w:val="00CE4C88"/>
    <w:rsid w:val="00CE719B"/>
    <w:rsid w:val="00CF03BF"/>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7F0"/>
    <w:rsid w:val="00D0618C"/>
    <w:rsid w:val="00D07907"/>
    <w:rsid w:val="00D079BF"/>
    <w:rsid w:val="00D114B6"/>
    <w:rsid w:val="00D12466"/>
    <w:rsid w:val="00D133FA"/>
    <w:rsid w:val="00D1603D"/>
    <w:rsid w:val="00D16965"/>
    <w:rsid w:val="00D172AA"/>
    <w:rsid w:val="00D177E5"/>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E91"/>
    <w:rsid w:val="00D35F1A"/>
    <w:rsid w:val="00D3643B"/>
    <w:rsid w:val="00D37C0E"/>
    <w:rsid w:val="00D40943"/>
    <w:rsid w:val="00D40B2B"/>
    <w:rsid w:val="00D41E76"/>
    <w:rsid w:val="00D43C8A"/>
    <w:rsid w:val="00D4457E"/>
    <w:rsid w:val="00D44C0C"/>
    <w:rsid w:val="00D44E9F"/>
    <w:rsid w:val="00D45807"/>
    <w:rsid w:val="00D45945"/>
    <w:rsid w:val="00D45976"/>
    <w:rsid w:val="00D45C8B"/>
    <w:rsid w:val="00D520EE"/>
    <w:rsid w:val="00D54B64"/>
    <w:rsid w:val="00D54DE9"/>
    <w:rsid w:val="00D54FCF"/>
    <w:rsid w:val="00D55664"/>
    <w:rsid w:val="00D56516"/>
    <w:rsid w:val="00D574B1"/>
    <w:rsid w:val="00D57DFA"/>
    <w:rsid w:val="00D63C14"/>
    <w:rsid w:val="00D64D6F"/>
    <w:rsid w:val="00D65719"/>
    <w:rsid w:val="00D65985"/>
    <w:rsid w:val="00D65E7C"/>
    <w:rsid w:val="00D66420"/>
    <w:rsid w:val="00D66593"/>
    <w:rsid w:val="00D67329"/>
    <w:rsid w:val="00D709E6"/>
    <w:rsid w:val="00D733C4"/>
    <w:rsid w:val="00D7352A"/>
    <w:rsid w:val="00D73F07"/>
    <w:rsid w:val="00D761D7"/>
    <w:rsid w:val="00D766F3"/>
    <w:rsid w:val="00D7751B"/>
    <w:rsid w:val="00D803CD"/>
    <w:rsid w:val="00D80437"/>
    <w:rsid w:val="00D84CE5"/>
    <w:rsid w:val="00D85BE7"/>
    <w:rsid w:val="00D8704C"/>
    <w:rsid w:val="00D876AE"/>
    <w:rsid w:val="00D90500"/>
    <w:rsid w:val="00D90869"/>
    <w:rsid w:val="00D90F96"/>
    <w:rsid w:val="00D91AA5"/>
    <w:rsid w:val="00D91BD8"/>
    <w:rsid w:val="00D91DC7"/>
    <w:rsid w:val="00D92CC1"/>
    <w:rsid w:val="00D92D19"/>
    <w:rsid w:val="00D94FFD"/>
    <w:rsid w:val="00D95EAB"/>
    <w:rsid w:val="00D95ED4"/>
    <w:rsid w:val="00D97539"/>
    <w:rsid w:val="00DA01C2"/>
    <w:rsid w:val="00DA07C3"/>
    <w:rsid w:val="00DA1775"/>
    <w:rsid w:val="00DA1CEE"/>
    <w:rsid w:val="00DA2487"/>
    <w:rsid w:val="00DA3DAD"/>
    <w:rsid w:val="00DA4BFB"/>
    <w:rsid w:val="00DA4F68"/>
    <w:rsid w:val="00DA6E83"/>
    <w:rsid w:val="00DA76E5"/>
    <w:rsid w:val="00DA79AD"/>
    <w:rsid w:val="00DA7A91"/>
    <w:rsid w:val="00DA7C7F"/>
    <w:rsid w:val="00DA7D61"/>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9FE"/>
    <w:rsid w:val="00DE148B"/>
    <w:rsid w:val="00DE1FCB"/>
    <w:rsid w:val="00DE1FF2"/>
    <w:rsid w:val="00DE2087"/>
    <w:rsid w:val="00DE2613"/>
    <w:rsid w:val="00DE47E1"/>
    <w:rsid w:val="00DE5750"/>
    <w:rsid w:val="00DE5DA4"/>
    <w:rsid w:val="00DE6216"/>
    <w:rsid w:val="00DE6792"/>
    <w:rsid w:val="00DE6B0B"/>
    <w:rsid w:val="00DF0640"/>
    <w:rsid w:val="00DF1070"/>
    <w:rsid w:val="00DF11F8"/>
    <w:rsid w:val="00DF1372"/>
    <w:rsid w:val="00DF4369"/>
    <w:rsid w:val="00DF4441"/>
    <w:rsid w:val="00DF546D"/>
    <w:rsid w:val="00DF6348"/>
    <w:rsid w:val="00DF658B"/>
    <w:rsid w:val="00DF76C3"/>
    <w:rsid w:val="00E02250"/>
    <w:rsid w:val="00E02766"/>
    <w:rsid w:val="00E02CB9"/>
    <w:rsid w:val="00E0354C"/>
    <w:rsid w:val="00E043BB"/>
    <w:rsid w:val="00E045BF"/>
    <w:rsid w:val="00E05D2A"/>
    <w:rsid w:val="00E07EEF"/>
    <w:rsid w:val="00E100C8"/>
    <w:rsid w:val="00E10752"/>
    <w:rsid w:val="00E10AFE"/>
    <w:rsid w:val="00E12572"/>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5437"/>
    <w:rsid w:val="00E367E1"/>
    <w:rsid w:val="00E373AB"/>
    <w:rsid w:val="00E3745A"/>
    <w:rsid w:val="00E400A6"/>
    <w:rsid w:val="00E406E2"/>
    <w:rsid w:val="00E41931"/>
    <w:rsid w:val="00E43C32"/>
    <w:rsid w:val="00E44E13"/>
    <w:rsid w:val="00E457B3"/>
    <w:rsid w:val="00E46ADD"/>
    <w:rsid w:val="00E47410"/>
    <w:rsid w:val="00E478B9"/>
    <w:rsid w:val="00E5043F"/>
    <w:rsid w:val="00E5224E"/>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0E"/>
    <w:rsid w:val="00E73F67"/>
    <w:rsid w:val="00E74974"/>
    <w:rsid w:val="00E74DEC"/>
    <w:rsid w:val="00E74F32"/>
    <w:rsid w:val="00E75970"/>
    <w:rsid w:val="00E76333"/>
    <w:rsid w:val="00E77B8C"/>
    <w:rsid w:val="00E80886"/>
    <w:rsid w:val="00E8132C"/>
    <w:rsid w:val="00E81E2A"/>
    <w:rsid w:val="00E829DB"/>
    <w:rsid w:val="00E858F9"/>
    <w:rsid w:val="00E85CD1"/>
    <w:rsid w:val="00E86687"/>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0C01"/>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D1EB4"/>
    <w:rsid w:val="00ED1F76"/>
    <w:rsid w:val="00ED2951"/>
    <w:rsid w:val="00ED312B"/>
    <w:rsid w:val="00ED35FE"/>
    <w:rsid w:val="00ED4BFB"/>
    <w:rsid w:val="00EE0952"/>
    <w:rsid w:val="00EE261E"/>
    <w:rsid w:val="00EE3865"/>
    <w:rsid w:val="00EE71AE"/>
    <w:rsid w:val="00EE7C5F"/>
    <w:rsid w:val="00EE7EA3"/>
    <w:rsid w:val="00EF020C"/>
    <w:rsid w:val="00EF11C3"/>
    <w:rsid w:val="00EF3028"/>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163B"/>
    <w:rsid w:val="00F1277E"/>
    <w:rsid w:val="00F1295D"/>
    <w:rsid w:val="00F12F36"/>
    <w:rsid w:val="00F1303D"/>
    <w:rsid w:val="00F13B6A"/>
    <w:rsid w:val="00F14D9A"/>
    <w:rsid w:val="00F15EC1"/>
    <w:rsid w:val="00F1624D"/>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4858"/>
    <w:rsid w:val="00F45119"/>
    <w:rsid w:val="00F45AFA"/>
    <w:rsid w:val="00F45F68"/>
    <w:rsid w:val="00F46383"/>
    <w:rsid w:val="00F465A2"/>
    <w:rsid w:val="00F4719F"/>
    <w:rsid w:val="00F472DC"/>
    <w:rsid w:val="00F475C4"/>
    <w:rsid w:val="00F47D86"/>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4F4D"/>
    <w:rsid w:val="00F661D3"/>
    <w:rsid w:val="00F677E7"/>
    <w:rsid w:val="00F70548"/>
    <w:rsid w:val="00F7153F"/>
    <w:rsid w:val="00F72EFC"/>
    <w:rsid w:val="00F73EF9"/>
    <w:rsid w:val="00F74F73"/>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0B29"/>
    <w:rsid w:val="00FA17B2"/>
    <w:rsid w:val="00FA1C2A"/>
    <w:rsid w:val="00FA1CEA"/>
    <w:rsid w:val="00FA2CFB"/>
    <w:rsid w:val="00FA2D7D"/>
    <w:rsid w:val="00FA3880"/>
    <w:rsid w:val="00FA4057"/>
    <w:rsid w:val="00FA4143"/>
    <w:rsid w:val="00FA5683"/>
    <w:rsid w:val="00FA5690"/>
    <w:rsid w:val="00FA5BE1"/>
    <w:rsid w:val="00FA6278"/>
    <w:rsid w:val="00FA6458"/>
    <w:rsid w:val="00FA6A10"/>
    <w:rsid w:val="00FA6B6D"/>
    <w:rsid w:val="00FA728E"/>
    <w:rsid w:val="00FB0185"/>
    <w:rsid w:val="00FB1045"/>
    <w:rsid w:val="00FB16E4"/>
    <w:rsid w:val="00FB1D38"/>
    <w:rsid w:val="00FB1F63"/>
    <w:rsid w:val="00FB2466"/>
    <w:rsid w:val="00FB2956"/>
    <w:rsid w:val="00FB32C5"/>
    <w:rsid w:val="00FB3B44"/>
    <w:rsid w:val="00FB5DE3"/>
    <w:rsid w:val="00FB67E6"/>
    <w:rsid w:val="00FB7892"/>
    <w:rsid w:val="00FB7DCB"/>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D7859"/>
    <w:rsid w:val="00FE0258"/>
    <w:rsid w:val="00FE035C"/>
    <w:rsid w:val="00FE0C7A"/>
    <w:rsid w:val="00FE0F43"/>
    <w:rsid w:val="00FE1784"/>
    <w:rsid w:val="00FE2DCB"/>
    <w:rsid w:val="00FE573D"/>
    <w:rsid w:val="00FE5845"/>
    <w:rsid w:val="00FE5E63"/>
    <w:rsid w:val="00FE6828"/>
    <w:rsid w:val="00FE6F06"/>
    <w:rsid w:val="00FE7AE9"/>
    <w:rsid w:val="00FF1006"/>
    <w:rsid w:val="00FF224B"/>
    <w:rsid w:val="00FF309D"/>
    <w:rsid w:val="00FF3740"/>
    <w:rsid w:val="00FF3A3B"/>
    <w:rsid w:val="00FF4286"/>
    <w:rsid w:val="00FF48D9"/>
    <w:rsid w:val="00FF654A"/>
    <w:rsid w:val="00FF6FF9"/>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4E"/>
    <w:pPr>
      <w:spacing w:after="120" w:line="360" w:lineRule="auto"/>
      <w:jc w:val="both"/>
    </w:pPr>
    <w:rPr>
      <w:rFonts w:ascii="Verdana" w:eastAsiaTheme="minorHAnsi" w:hAnsi="Verdana"/>
      <w:kern w:val="20"/>
      <w:szCs w:val="20"/>
    </w:rPr>
  </w:style>
  <w:style w:type="paragraph" w:styleId="Ttulo1">
    <w:name w:val="heading 1"/>
    <w:basedOn w:val="Normal"/>
    <w:next w:val="Normal"/>
    <w:link w:val="Ttulo1Car"/>
    <w:uiPriority w:val="1"/>
    <w:unhideWhenUsed/>
    <w:qFormat/>
    <w:rsid w:val="00680680"/>
    <w:pPr>
      <w:numPr>
        <w:numId w:val="2"/>
      </w:numPr>
      <w:spacing w:after="240" w:line="276" w:lineRule="auto"/>
      <w:ind w:left="720"/>
      <w:contextualSpacing/>
      <w:outlineLvl w:val="0"/>
    </w:pPr>
    <w:rPr>
      <w:rFonts w:eastAsiaTheme="majorEastAsia" w:cstheme="majorBidi"/>
      <w:b/>
      <w:bCs/>
      <w:color w:val="538135"/>
      <w:sz w:val="28"/>
      <w:szCs w:val="24"/>
    </w:rPr>
  </w:style>
  <w:style w:type="paragraph" w:styleId="Ttulo2">
    <w:name w:val="heading 2"/>
    <w:basedOn w:val="Normal"/>
    <w:next w:val="Normal"/>
    <w:link w:val="Ttulo2C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Ttulo3">
    <w:name w:val="heading 3"/>
    <w:basedOn w:val="Normal"/>
    <w:next w:val="Normal"/>
    <w:link w:val="Ttulo3C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Ttulo4">
    <w:name w:val="heading 4"/>
    <w:basedOn w:val="Normal"/>
    <w:next w:val="Normal"/>
    <w:link w:val="Ttulo4C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Ttulo5">
    <w:name w:val="heading 5"/>
    <w:basedOn w:val="Normal"/>
    <w:next w:val="Normal"/>
    <w:link w:val="Ttulo5C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Ttulo6">
    <w:name w:val="heading 6"/>
    <w:basedOn w:val="Normal"/>
    <w:next w:val="Normal"/>
    <w:link w:val="Ttulo6C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Ttulo7">
    <w:name w:val="heading 7"/>
    <w:basedOn w:val="Normal"/>
    <w:next w:val="Normal"/>
    <w:link w:val="Ttulo7C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Ttulo8">
    <w:name w:val="heading 8"/>
    <w:basedOn w:val="Normal"/>
    <w:next w:val="Normal"/>
    <w:link w:val="Ttulo8C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680680"/>
    <w:rPr>
      <w:rFonts w:ascii="Verdana" w:eastAsiaTheme="majorEastAsia" w:hAnsi="Verdana" w:cstheme="majorBidi"/>
      <w:b/>
      <w:bCs/>
      <w:color w:val="538135"/>
      <w:kern w:val="20"/>
      <w:sz w:val="28"/>
    </w:rPr>
  </w:style>
  <w:style w:type="paragraph" w:customStyle="1" w:styleId="Recipient">
    <w:name w:val="Recipient"/>
    <w:basedOn w:val="Ttulo2"/>
    <w:uiPriority w:val="3"/>
    <w:rsid w:val="0085357E"/>
    <w:pPr>
      <w:spacing w:before="1200"/>
    </w:pPr>
    <w:rPr>
      <w:b w:val="0"/>
      <w:color w:val="2C567A" w:themeColor="accent1"/>
    </w:rPr>
  </w:style>
  <w:style w:type="paragraph" w:styleId="Saludo">
    <w:name w:val="Salutation"/>
    <w:basedOn w:val="Normal"/>
    <w:link w:val="SaludoCar"/>
    <w:uiPriority w:val="4"/>
    <w:unhideWhenUsed/>
    <w:qFormat/>
    <w:rsid w:val="003E24DF"/>
    <w:pPr>
      <w:spacing w:before="720"/>
    </w:pPr>
  </w:style>
  <w:style w:type="character" w:customStyle="1" w:styleId="SaludoCar">
    <w:name w:val="Saludo Car"/>
    <w:basedOn w:val="Fuentedeprrafopredeter"/>
    <w:link w:val="Saludo"/>
    <w:uiPriority w:val="4"/>
    <w:rsid w:val="003E24DF"/>
    <w:rPr>
      <w:rFonts w:eastAsiaTheme="minorHAnsi"/>
      <w:color w:val="595959" w:themeColor="text1" w:themeTint="A6"/>
      <w:kern w:val="20"/>
      <w:sz w:val="20"/>
      <w:szCs w:val="20"/>
    </w:rPr>
  </w:style>
  <w:style w:type="paragraph" w:styleId="Cierre">
    <w:name w:val="Closing"/>
    <w:basedOn w:val="Normal"/>
    <w:next w:val="Firma"/>
    <w:link w:val="CierreCar"/>
    <w:uiPriority w:val="6"/>
    <w:unhideWhenUsed/>
    <w:qFormat/>
    <w:rsid w:val="003E24DF"/>
    <w:pPr>
      <w:spacing w:before="480" w:after="960" w:line="240" w:lineRule="auto"/>
    </w:pPr>
  </w:style>
  <w:style w:type="character" w:customStyle="1" w:styleId="CierreCar">
    <w:name w:val="Cierre Car"/>
    <w:basedOn w:val="Fuentedeprrafopredeter"/>
    <w:link w:val="Cierre"/>
    <w:uiPriority w:val="6"/>
    <w:rsid w:val="003E24DF"/>
    <w:rPr>
      <w:rFonts w:eastAsiaTheme="minorHAnsi"/>
      <w:color w:val="595959" w:themeColor="text1" w:themeTint="A6"/>
      <w:kern w:val="20"/>
      <w:sz w:val="20"/>
      <w:szCs w:val="20"/>
    </w:rPr>
  </w:style>
  <w:style w:type="paragraph" w:styleId="Firma">
    <w:name w:val="Signature"/>
    <w:basedOn w:val="Normal"/>
    <w:link w:val="FirmaCar"/>
    <w:uiPriority w:val="7"/>
    <w:unhideWhenUsed/>
    <w:qFormat/>
    <w:rsid w:val="00204F5C"/>
    <w:pPr>
      <w:spacing w:after="0"/>
    </w:pPr>
    <w:rPr>
      <w:b/>
      <w:bCs/>
    </w:rPr>
  </w:style>
  <w:style w:type="character" w:customStyle="1" w:styleId="FirmaCar">
    <w:name w:val="Firma Car"/>
    <w:basedOn w:val="Fuentedeprrafopredeter"/>
    <w:link w:val="Firma"/>
    <w:uiPriority w:val="7"/>
    <w:rsid w:val="00204F5C"/>
    <w:rPr>
      <w:rFonts w:eastAsiaTheme="minorHAnsi"/>
      <w:b/>
      <w:bCs/>
      <w:kern w:val="20"/>
      <w:szCs w:val="20"/>
    </w:rPr>
  </w:style>
  <w:style w:type="paragraph" w:styleId="Encabezado">
    <w:name w:val="header"/>
    <w:basedOn w:val="Normal"/>
    <w:link w:val="EncabezadoCar"/>
    <w:uiPriority w:val="99"/>
    <w:semiHidden/>
    <w:rsid w:val="000D7B45"/>
    <w:pPr>
      <w:spacing w:after="0" w:line="240" w:lineRule="auto"/>
      <w:ind w:right="567"/>
      <w:jc w:val="right"/>
    </w:pPr>
  </w:style>
  <w:style w:type="character" w:customStyle="1" w:styleId="EncabezadoCar">
    <w:name w:val="Encabezado Car"/>
    <w:basedOn w:val="Fuentedeprrafopredeter"/>
    <w:link w:val="Encabezado"/>
    <w:uiPriority w:val="99"/>
    <w:semiHidden/>
    <w:rsid w:val="000D7B45"/>
    <w:rPr>
      <w:rFonts w:eastAsiaTheme="minorHAnsi"/>
      <w:kern w:val="20"/>
      <w:szCs w:val="20"/>
    </w:rPr>
  </w:style>
  <w:style w:type="character" w:styleId="Textoennegrita">
    <w:name w:val="Strong"/>
    <w:basedOn w:val="Fuentedeprrafopredeter"/>
    <w:uiPriority w:val="22"/>
    <w:qFormat/>
    <w:rsid w:val="003E24DF"/>
    <w:rPr>
      <w:b/>
      <w:bCs/>
    </w:rPr>
  </w:style>
  <w:style w:type="paragraph" w:customStyle="1" w:styleId="ContactInfo">
    <w:name w:val="Contact Info"/>
    <w:basedOn w:val="Normal"/>
    <w:uiPriority w:val="1"/>
    <w:qFormat/>
    <w:rsid w:val="003E24DF"/>
    <w:pPr>
      <w:spacing w:after="0"/>
    </w:pPr>
  </w:style>
  <w:style w:type="character" w:customStyle="1" w:styleId="Ttulo2Car">
    <w:name w:val="Título 2 Car"/>
    <w:basedOn w:val="Fuentedeprrafopredeter"/>
    <w:link w:val="Ttulo2"/>
    <w:uiPriority w:val="9"/>
    <w:rsid w:val="00CF642C"/>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Textodelmarcadordeposicin">
    <w:name w:val="Placeholder Text"/>
    <w:basedOn w:val="Fuentedeprrafopredeter"/>
    <w:uiPriority w:val="99"/>
    <w:semiHidden/>
    <w:rsid w:val="001766D6"/>
    <w:rPr>
      <w:color w:val="808080"/>
    </w:rPr>
  </w:style>
  <w:style w:type="paragraph" w:styleId="Piedepgina">
    <w:name w:val="footer"/>
    <w:basedOn w:val="Normal"/>
    <w:link w:val="PiedepginaCar"/>
    <w:uiPriority w:val="99"/>
    <w:unhideWhenUsed/>
    <w:rsid w:val="00D4594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45945"/>
    <w:rPr>
      <w:rFonts w:eastAsiaTheme="minorHAnsi"/>
      <w:color w:val="595959" w:themeColor="text1" w:themeTint="A6"/>
      <w:kern w:val="20"/>
      <w:sz w:val="20"/>
      <w:szCs w:val="20"/>
    </w:rPr>
  </w:style>
  <w:style w:type="paragraph" w:styleId="Ttulo">
    <w:name w:val="Title"/>
    <w:basedOn w:val="Ttulo1"/>
    <w:next w:val="Normal"/>
    <w:link w:val="TtuloCar"/>
    <w:uiPriority w:val="10"/>
    <w:rsid w:val="00D45945"/>
    <w:rPr>
      <w:color w:val="000000" w:themeColor="text1"/>
    </w:rPr>
  </w:style>
  <w:style w:type="character" w:customStyle="1" w:styleId="TtuloCar">
    <w:name w:val="Título Car"/>
    <w:basedOn w:val="Fuentedeprrafopredeter"/>
    <w:link w:val="Ttulo"/>
    <w:uiPriority w:val="10"/>
    <w:rsid w:val="00D45945"/>
    <w:rPr>
      <w:rFonts w:ascii="Verdana" w:eastAsiaTheme="majorEastAsia" w:hAnsi="Verdana" w:cstheme="majorBidi"/>
      <w:b/>
      <w:bCs/>
      <w:color w:val="000000" w:themeColor="text1"/>
      <w:kern w:val="20"/>
      <w:sz w:val="28"/>
    </w:rPr>
  </w:style>
  <w:style w:type="paragraph" w:styleId="Sinespaciado">
    <w:name w:val="No Spacing"/>
    <w:link w:val="SinespaciadoCar"/>
    <w:uiPriority w:val="1"/>
    <w:qFormat/>
    <w:rsid w:val="00156B81"/>
    <w:rPr>
      <w:sz w:val="22"/>
      <w:szCs w:val="22"/>
      <w:lang w:eastAsia="en-US"/>
    </w:rPr>
  </w:style>
  <w:style w:type="character" w:customStyle="1" w:styleId="SinespaciadoCar">
    <w:name w:val="Sin espaciado Car"/>
    <w:basedOn w:val="Fuentedeprrafopredeter"/>
    <w:link w:val="Sinespaciado"/>
    <w:uiPriority w:val="1"/>
    <w:rsid w:val="00156B81"/>
    <w:rPr>
      <w:sz w:val="22"/>
      <w:szCs w:val="22"/>
      <w:lang w:eastAsia="en-US"/>
    </w:rPr>
  </w:style>
  <w:style w:type="paragraph" w:styleId="Prrafodelista">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ipervnculo">
    <w:name w:val="Hyperlink"/>
    <w:basedOn w:val="Fuentedeprrafopredeter"/>
    <w:uiPriority w:val="99"/>
    <w:unhideWhenUsed/>
    <w:rsid w:val="00186747"/>
    <w:rPr>
      <w:color w:val="0563C1" w:themeColor="hyperlink"/>
      <w:u w:val="single"/>
    </w:rPr>
  </w:style>
  <w:style w:type="character" w:customStyle="1" w:styleId="Mencinsinresolver1">
    <w:name w:val="Mención sin resolver1"/>
    <w:basedOn w:val="Fuentedeprrafopredeter"/>
    <w:uiPriority w:val="99"/>
    <w:semiHidden/>
    <w:unhideWhenUsed/>
    <w:rsid w:val="00186747"/>
    <w:rPr>
      <w:color w:val="605E5C"/>
      <w:shd w:val="clear" w:color="auto" w:fill="E1DFDD"/>
    </w:rPr>
  </w:style>
  <w:style w:type="character" w:customStyle="1" w:styleId="Ttulo3Car">
    <w:name w:val="Título 3 Car"/>
    <w:basedOn w:val="Fuentedeprrafopredeter"/>
    <w:link w:val="Ttul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Fuentedeprrafopredeter"/>
    <w:rsid w:val="00755CCD"/>
  </w:style>
  <w:style w:type="character" w:customStyle="1" w:styleId="spellingerror">
    <w:name w:val="spellingerror"/>
    <w:basedOn w:val="Fuentedeprrafopredeter"/>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Fuentedeprrafopredeter"/>
    <w:rsid w:val="00660097"/>
  </w:style>
  <w:style w:type="paragraph" w:styleId="TtuloTDC">
    <w:name w:val="TOC Heading"/>
    <w:basedOn w:val="Ttulo1"/>
    <w:next w:val="Normal"/>
    <w:uiPriority w:val="39"/>
    <w:unhideWhenUsed/>
    <w:qFormat/>
    <w:rsid w:val="00176005"/>
  </w:style>
  <w:style w:type="paragraph" w:styleId="TD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Ttulo4Car">
    <w:name w:val="Título 4 Car"/>
    <w:basedOn w:val="Fuentedeprrafopredeter"/>
    <w:link w:val="Ttul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Ttulo5Car">
    <w:name w:val="Título 5 Car"/>
    <w:basedOn w:val="Fuentedeprrafopredeter"/>
    <w:link w:val="Ttul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Ttulo6Car">
    <w:name w:val="Título 6 Car"/>
    <w:basedOn w:val="Fuentedeprrafopredeter"/>
    <w:link w:val="Ttul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Ttulo7Car">
    <w:name w:val="Título 7 Car"/>
    <w:basedOn w:val="Fuentedeprrafopredeter"/>
    <w:link w:val="Ttul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Ttulo8Car">
    <w:name w:val="Título 8 Car"/>
    <w:basedOn w:val="Fuentedeprrafopredeter"/>
    <w:link w:val="Ttul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Ttulo9Car">
    <w:name w:val="Título 9 Car"/>
    <w:basedOn w:val="Fuentedeprrafopredeter"/>
    <w:link w:val="Ttul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DC1">
    <w:name w:val="toc 1"/>
    <w:basedOn w:val="Normal"/>
    <w:next w:val="Normal"/>
    <w:autoRedefine/>
    <w:uiPriority w:val="39"/>
    <w:unhideWhenUsed/>
    <w:rsid w:val="00FE0C7A"/>
    <w:pPr>
      <w:spacing w:after="100"/>
    </w:pPr>
  </w:style>
  <w:style w:type="paragraph" w:styleId="Textodeglobo">
    <w:name w:val="Balloon Text"/>
    <w:basedOn w:val="Normal"/>
    <w:link w:val="TextodegloboCar"/>
    <w:uiPriority w:val="99"/>
    <w:semiHidden/>
    <w:unhideWhenUsed/>
    <w:rsid w:val="00D975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7539"/>
    <w:rPr>
      <w:rFonts w:ascii="Segoe UI" w:eastAsiaTheme="minorHAnsi" w:hAnsi="Segoe UI" w:cs="Segoe UI"/>
      <w:kern w:val="20"/>
      <w:sz w:val="18"/>
      <w:szCs w:val="18"/>
    </w:rPr>
  </w:style>
  <w:style w:type="character" w:styleId="Mencinsinresolver">
    <w:name w:val="Unresolved Mention"/>
    <w:basedOn w:val="Fuentedeprrafopredeter"/>
    <w:uiPriority w:val="99"/>
    <w:semiHidden/>
    <w:unhideWhenUsed/>
    <w:rsid w:val="004F781C"/>
    <w:rPr>
      <w:color w:val="605E5C"/>
      <w:shd w:val="clear" w:color="auto" w:fill="E1DFDD"/>
    </w:rPr>
  </w:style>
  <w:style w:type="character" w:customStyle="1" w:styleId="posted-on">
    <w:name w:val="posted-on"/>
    <w:basedOn w:val="Fuentedeprrafopredeter"/>
    <w:rsid w:val="000439F5"/>
  </w:style>
  <w:style w:type="character" w:customStyle="1" w:styleId="byline">
    <w:name w:val="byline"/>
    <w:basedOn w:val="Fuentedeprrafopredeter"/>
    <w:rsid w:val="000439F5"/>
  </w:style>
  <w:style w:type="character" w:customStyle="1" w:styleId="meta-author">
    <w:name w:val="meta-author"/>
    <w:basedOn w:val="Fuentedeprrafopredeter"/>
    <w:rsid w:val="000439F5"/>
  </w:style>
  <w:style w:type="table" w:styleId="Tablaconcuadrcula">
    <w:name w:val="Table Grid"/>
    <w:basedOn w:val="Tablanormal"/>
    <w:uiPriority w:val="39"/>
    <w:rsid w:val="002E77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413E5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75683073">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65262934">
      <w:bodyDiv w:val="1"/>
      <w:marLeft w:val="0"/>
      <w:marRight w:val="0"/>
      <w:marTop w:val="0"/>
      <w:marBottom w:val="0"/>
      <w:divBdr>
        <w:top w:val="none" w:sz="0" w:space="0" w:color="auto"/>
        <w:left w:val="none" w:sz="0" w:space="0" w:color="auto"/>
        <w:bottom w:val="none" w:sz="0" w:space="0" w:color="auto"/>
        <w:right w:val="none" w:sz="0" w:space="0" w:color="auto"/>
      </w:divBdr>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17568436">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878323551">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www.certainteed.com/resources/30-28-137_MembrainInstallationGuide_July_2019.pdf" TargetMode="External"/><Relationship Id="rId3" Type="http://schemas.openxmlformats.org/officeDocument/2006/relationships/customXml" Target="../customXml/item3.xml"/><Relationship Id="rId21" Type="http://schemas.openxmlformats.org/officeDocument/2006/relationships/hyperlink" Target="https://tallerconco.org/wp-content/uploads/2017/05/Straube_Moisture_Tests.pdf"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5.jpeg"/><Relationship Id="rId25" Type="http://schemas.openxmlformats.org/officeDocument/2006/relationships/hyperlink" Target="https://www.ursa.es/faq/10-dudas-sobre-barrera-de-vapor-y-condensaciones/" TargetMode="External"/><Relationship Id="rId2" Type="http://schemas.openxmlformats.org/officeDocument/2006/relationships/customXml" Target="../customXml/item2.xml"/><Relationship Id="rId16" Type="http://schemas.openxmlformats.org/officeDocument/2006/relationships/hyperlink" Target="https://www.linguee.es/ingles-espanol/traduccion/polyethylene+film.html" TargetMode="External"/><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rchiexpo.es/cat/aislamientos-e-impermeabilizantes/barreras-vapor-AL-3218.html"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soprema.co.uk/en" TargetMode="External"/><Relationship Id="rId27" Type="http://schemas.openxmlformats.org/officeDocument/2006/relationships/hyperlink" Target="https://www.certainteed.com/resources/30-28-159_MemBrainTechnicalBrochure_July_2019.pdf" TargetMode="Externa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49F5C4C2-D00F-44B3-9E85-4E9B23C427F2}">
  <ds:schemaRefs>
    <ds:schemaRef ds:uri="http://schemas.openxmlformats.org/officeDocument/2006/bibliography"/>
  </ds:schemaRefs>
</ds:datastoreItem>
</file>

<file path=customXml/itemProps4.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11</Pages>
  <Words>1710</Words>
  <Characters>9406</Characters>
  <Application>Microsoft Office Word</Application>
  <DocSecurity>0</DocSecurity>
  <Lines>78</Lines>
  <Paragraphs>22</Paragraphs>
  <ScaleCrop>false</ScaleCrop>
  <HeadingPairs>
    <vt:vector size="8" baseType="variant">
      <vt:variant>
        <vt:lpstr>Título</vt:lpstr>
      </vt:variant>
      <vt:variant>
        <vt:i4>1</vt:i4>
      </vt:variant>
      <vt:variant>
        <vt:lpstr>Nosaukums</vt:lpstr>
      </vt:variant>
      <vt:variant>
        <vt:i4>1</vt:i4>
      </vt:variant>
      <vt:variant>
        <vt:lpstr>Title</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11094</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2021-02-23T17:22:00Z</dcterms:created>
  <dcterms:modified xsi:type="dcterms:W3CDTF">2021-02-26T11:20:00Z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